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917DD" w14:textId="1B6A7D5C" w:rsidR="001F2DD2" w:rsidRPr="00872DD4" w:rsidRDefault="001F2DD2">
      <w:pPr>
        <w:widowControl/>
        <w:jc w:val="left"/>
      </w:pPr>
    </w:p>
    <w:p w14:paraId="7A35566B" w14:textId="77777777" w:rsidR="001F2DD2" w:rsidRPr="00872DD4" w:rsidRDefault="00506D14">
      <w:pPr>
        <w:autoSpaceDE w:val="0"/>
        <w:autoSpaceDN w:val="0"/>
        <w:spacing w:line="560" w:lineRule="exact"/>
        <w:ind w:firstLineChars="200" w:firstLine="720"/>
        <w:rPr>
          <w:rFonts w:eastAsia="黑体"/>
          <w:sz w:val="36"/>
          <w:szCs w:val="36"/>
        </w:rPr>
      </w:pPr>
      <w:r w:rsidRPr="00872DD4">
        <w:rPr>
          <w:rFonts w:eastAsia="黑体" w:hint="eastAsia"/>
          <w:sz w:val="36"/>
          <w:szCs w:val="36"/>
        </w:rPr>
        <w:t>附件</w:t>
      </w:r>
      <w:r w:rsidRPr="00872DD4">
        <w:rPr>
          <w:rFonts w:eastAsia="黑体"/>
          <w:sz w:val="36"/>
          <w:szCs w:val="36"/>
        </w:rPr>
        <w:t>2</w:t>
      </w:r>
    </w:p>
    <w:p w14:paraId="6B413E9B" w14:textId="77777777" w:rsidR="001F2DD2" w:rsidRPr="00872DD4" w:rsidRDefault="001F2DD2">
      <w:pPr>
        <w:spacing w:line="600" w:lineRule="exact"/>
        <w:rPr>
          <w:rFonts w:eastAsia="方正小标宋简体"/>
          <w:color w:val="000000"/>
          <w:kern w:val="0"/>
          <w:sz w:val="44"/>
          <w:szCs w:val="44"/>
        </w:rPr>
      </w:pPr>
    </w:p>
    <w:p w14:paraId="410BA457" w14:textId="77777777" w:rsidR="001F2DD2" w:rsidRPr="00872DD4" w:rsidRDefault="001F2DD2">
      <w:pPr>
        <w:spacing w:line="600" w:lineRule="exact"/>
        <w:jc w:val="center"/>
        <w:rPr>
          <w:rFonts w:eastAsia="方正小标宋简体"/>
          <w:color w:val="000000"/>
          <w:kern w:val="0"/>
          <w:sz w:val="44"/>
          <w:szCs w:val="44"/>
        </w:rPr>
      </w:pPr>
    </w:p>
    <w:p w14:paraId="76AC63F6" w14:textId="77777777" w:rsidR="001F2DD2" w:rsidRPr="00872DD4" w:rsidRDefault="001F2DD2">
      <w:pPr>
        <w:spacing w:line="600" w:lineRule="exact"/>
        <w:jc w:val="center"/>
        <w:rPr>
          <w:rFonts w:eastAsia="方正小标宋简体"/>
          <w:color w:val="000000"/>
          <w:kern w:val="0"/>
          <w:sz w:val="44"/>
          <w:szCs w:val="44"/>
        </w:rPr>
      </w:pPr>
    </w:p>
    <w:p w14:paraId="4E83C3B6" w14:textId="77777777" w:rsidR="001F2DD2" w:rsidRPr="00872DD4" w:rsidRDefault="001F2DD2">
      <w:pPr>
        <w:spacing w:line="600" w:lineRule="exact"/>
        <w:jc w:val="center"/>
        <w:rPr>
          <w:rFonts w:eastAsia="方正小标宋简体"/>
          <w:color w:val="000000"/>
          <w:kern w:val="0"/>
          <w:sz w:val="44"/>
          <w:szCs w:val="44"/>
        </w:rPr>
      </w:pPr>
    </w:p>
    <w:p w14:paraId="2FF7F3F6" w14:textId="77777777" w:rsidR="001F2DD2" w:rsidRPr="00872DD4" w:rsidRDefault="001F2DD2">
      <w:pPr>
        <w:spacing w:line="600" w:lineRule="exact"/>
        <w:jc w:val="center"/>
        <w:rPr>
          <w:rFonts w:eastAsia="方正小标宋简体"/>
          <w:color w:val="000000"/>
          <w:kern w:val="0"/>
          <w:sz w:val="44"/>
          <w:szCs w:val="44"/>
          <w:highlight w:val="green"/>
        </w:rPr>
      </w:pPr>
    </w:p>
    <w:p w14:paraId="5656EBD9" w14:textId="77777777" w:rsidR="001F2DD2" w:rsidRPr="00872DD4" w:rsidRDefault="00506D14">
      <w:pPr>
        <w:spacing w:line="600" w:lineRule="exact"/>
        <w:jc w:val="center"/>
        <w:rPr>
          <w:color w:val="000000"/>
          <w:kern w:val="0"/>
          <w:sz w:val="56"/>
          <w:szCs w:val="56"/>
        </w:rPr>
      </w:pPr>
      <w:r w:rsidRPr="00872DD4">
        <w:rPr>
          <w:rFonts w:hint="eastAsia"/>
          <w:color w:val="000000"/>
          <w:kern w:val="0"/>
          <w:sz w:val="56"/>
          <w:szCs w:val="56"/>
        </w:rPr>
        <w:t>城市地下空间安全风险监测预警技术申报书</w:t>
      </w:r>
    </w:p>
    <w:p w14:paraId="5FA2C89C" w14:textId="77777777" w:rsidR="001F2DD2" w:rsidRPr="00872DD4" w:rsidRDefault="001F2DD2">
      <w:pPr>
        <w:spacing w:line="600" w:lineRule="exact"/>
        <w:rPr>
          <w:color w:val="000000"/>
          <w:kern w:val="0"/>
          <w:sz w:val="34"/>
          <w:szCs w:val="34"/>
        </w:rPr>
      </w:pPr>
    </w:p>
    <w:p w14:paraId="02F6EE47" w14:textId="77777777" w:rsidR="001F2DD2" w:rsidRPr="00872DD4" w:rsidRDefault="001F2DD2">
      <w:pPr>
        <w:spacing w:line="600" w:lineRule="exact"/>
        <w:jc w:val="center"/>
        <w:rPr>
          <w:color w:val="000000"/>
          <w:kern w:val="0"/>
          <w:sz w:val="34"/>
          <w:szCs w:val="34"/>
        </w:rPr>
      </w:pPr>
    </w:p>
    <w:p w14:paraId="561FD8F5" w14:textId="77777777" w:rsidR="001F2DD2" w:rsidRPr="00872DD4" w:rsidRDefault="001F2DD2">
      <w:pPr>
        <w:spacing w:line="600" w:lineRule="exact"/>
        <w:jc w:val="center"/>
        <w:rPr>
          <w:color w:val="000000"/>
          <w:kern w:val="0"/>
          <w:sz w:val="34"/>
          <w:szCs w:val="34"/>
        </w:rPr>
      </w:pPr>
    </w:p>
    <w:p w14:paraId="1ED30D91" w14:textId="77777777" w:rsidR="001F2DD2" w:rsidRPr="00872DD4" w:rsidRDefault="001F2DD2">
      <w:pPr>
        <w:spacing w:line="600" w:lineRule="exact"/>
        <w:jc w:val="center"/>
        <w:rPr>
          <w:color w:val="000000"/>
          <w:kern w:val="0"/>
          <w:sz w:val="34"/>
          <w:szCs w:val="34"/>
        </w:rPr>
      </w:pPr>
    </w:p>
    <w:p w14:paraId="21BC4700" w14:textId="77777777" w:rsidR="001F2DD2" w:rsidRPr="00872DD4" w:rsidRDefault="001F2DD2">
      <w:pPr>
        <w:spacing w:line="600" w:lineRule="exact"/>
        <w:jc w:val="center"/>
        <w:rPr>
          <w:color w:val="000000"/>
          <w:kern w:val="0"/>
          <w:sz w:val="34"/>
          <w:szCs w:val="34"/>
        </w:rPr>
      </w:pPr>
    </w:p>
    <w:p w14:paraId="4EFC7DE0" w14:textId="77777777" w:rsidR="001F2DD2" w:rsidRPr="00872DD4" w:rsidRDefault="001F2DD2">
      <w:pPr>
        <w:spacing w:line="600" w:lineRule="exact"/>
        <w:jc w:val="center"/>
        <w:rPr>
          <w:color w:val="000000"/>
          <w:kern w:val="0"/>
          <w:sz w:val="34"/>
          <w:szCs w:val="34"/>
        </w:rPr>
      </w:pPr>
    </w:p>
    <w:p w14:paraId="4775E107" w14:textId="77777777" w:rsidR="001F2DD2" w:rsidRPr="00872DD4" w:rsidRDefault="001F2DD2">
      <w:pPr>
        <w:spacing w:line="600" w:lineRule="exact"/>
        <w:jc w:val="center"/>
        <w:rPr>
          <w:color w:val="000000"/>
          <w:kern w:val="0"/>
          <w:sz w:val="34"/>
          <w:szCs w:val="34"/>
        </w:rPr>
      </w:pPr>
    </w:p>
    <w:p w14:paraId="10469D8A" w14:textId="77777777" w:rsidR="001F2DD2" w:rsidRPr="00872DD4" w:rsidRDefault="001F2DD2">
      <w:pPr>
        <w:spacing w:line="600" w:lineRule="exact"/>
        <w:jc w:val="center"/>
        <w:rPr>
          <w:color w:val="000000"/>
          <w:kern w:val="0"/>
          <w:sz w:val="34"/>
          <w:szCs w:val="34"/>
        </w:rPr>
      </w:pPr>
    </w:p>
    <w:p w14:paraId="0016825D" w14:textId="77777777" w:rsidR="001F2DD2" w:rsidRPr="00872DD4" w:rsidRDefault="001F2DD2">
      <w:pPr>
        <w:spacing w:line="600" w:lineRule="exact"/>
        <w:jc w:val="center"/>
        <w:rPr>
          <w:color w:val="000000"/>
          <w:kern w:val="0"/>
          <w:sz w:val="34"/>
          <w:szCs w:val="34"/>
        </w:rPr>
      </w:pPr>
    </w:p>
    <w:p w14:paraId="7A93EB58" w14:textId="77777777" w:rsidR="001F2DD2" w:rsidRPr="00872DD4" w:rsidRDefault="00506D14">
      <w:pPr>
        <w:tabs>
          <w:tab w:val="left" w:pos="6499"/>
        </w:tabs>
        <w:spacing w:line="600" w:lineRule="exact"/>
        <w:ind w:left="1620"/>
        <w:jc w:val="left"/>
        <w:rPr>
          <w:rFonts w:eastAsia="方正楷体_GBK"/>
          <w:color w:val="000000"/>
          <w:kern w:val="0"/>
          <w:sz w:val="32"/>
          <w:szCs w:val="32"/>
          <w:u w:val="single"/>
        </w:rPr>
      </w:pPr>
      <w:r w:rsidRPr="00872DD4">
        <w:rPr>
          <w:rFonts w:eastAsia="方正楷体_GBK" w:hint="eastAsia"/>
          <w:color w:val="000000"/>
          <w:kern w:val="0"/>
          <w:sz w:val="32"/>
          <w:szCs w:val="32"/>
        </w:rPr>
        <w:t>项目名称：</w:t>
      </w:r>
      <w:r w:rsidRPr="00872DD4">
        <w:rPr>
          <w:rFonts w:eastAsia="方正楷体_GBK"/>
          <w:color w:val="000000"/>
          <w:kern w:val="0"/>
          <w:sz w:val="32"/>
          <w:szCs w:val="32"/>
          <w:u w:val="single"/>
        </w:rPr>
        <w:tab/>
      </w:r>
    </w:p>
    <w:p w14:paraId="17B88CB4" w14:textId="77777777" w:rsidR="001F2DD2" w:rsidRPr="00872DD4" w:rsidRDefault="00506D14">
      <w:pPr>
        <w:tabs>
          <w:tab w:val="left" w:pos="6499"/>
        </w:tabs>
        <w:spacing w:line="600" w:lineRule="exact"/>
        <w:ind w:left="1620"/>
        <w:jc w:val="left"/>
        <w:rPr>
          <w:rFonts w:eastAsia="方正楷体_GBK"/>
          <w:color w:val="000000"/>
          <w:kern w:val="0"/>
          <w:sz w:val="32"/>
          <w:szCs w:val="32"/>
        </w:rPr>
      </w:pPr>
      <w:r w:rsidRPr="00872DD4">
        <w:rPr>
          <w:rFonts w:eastAsia="方正楷体_GBK" w:hint="eastAsia"/>
          <w:color w:val="000000"/>
          <w:kern w:val="0"/>
          <w:sz w:val="32"/>
          <w:szCs w:val="32"/>
        </w:rPr>
        <w:t>申报主体：</w:t>
      </w:r>
      <w:r w:rsidRPr="00872DD4">
        <w:rPr>
          <w:rFonts w:eastAsia="方正楷体_GBK"/>
          <w:color w:val="000000"/>
          <w:kern w:val="0"/>
          <w:sz w:val="32"/>
          <w:szCs w:val="32"/>
          <w:u w:val="single"/>
        </w:rPr>
        <w:tab/>
      </w:r>
      <w:r w:rsidRPr="00872DD4">
        <w:rPr>
          <w:rFonts w:eastAsia="方正楷体_GBK" w:hint="eastAsia"/>
          <w:color w:val="000000"/>
          <w:kern w:val="0"/>
          <w:sz w:val="32"/>
          <w:szCs w:val="32"/>
        </w:rPr>
        <w:t>（公章）</w:t>
      </w:r>
    </w:p>
    <w:p w14:paraId="1DFA8EB7" w14:textId="77777777" w:rsidR="001F2DD2" w:rsidRPr="00872DD4" w:rsidRDefault="00506D14">
      <w:pPr>
        <w:tabs>
          <w:tab w:val="left" w:pos="6499"/>
        </w:tabs>
        <w:spacing w:line="600" w:lineRule="exact"/>
        <w:jc w:val="left"/>
        <w:rPr>
          <w:rFonts w:eastAsia="方正楷体_GBK"/>
          <w:color w:val="000000"/>
          <w:kern w:val="0"/>
          <w:sz w:val="32"/>
          <w:szCs w:val="32"/>
        </w:rPr>
      </w:pPr>
      <w:r w:rsidRPr="00872DD4">
        <w:rPr>
          <w:rFonts w:eastAsia="方正楷体_GBK"/>
          <w:color w:val="000000"/>
          <w:kern w:val="0"/>
          <w:sz w:val="32"/>
          <w:szCs w:val="32"/>
        </w:rPr>
        <w:t xml:space="preserve">          </w:t>
      </w:r>
      <w:r w:rsidRPr="00872DD4">
        <w:rPr>
          <w:rFonts w:eastAsia="方正楷体_GBK" w:hint="eastAsia"/>
          <w:color w:val="000000"/>
          <w:kern w:val="0"/>
          <w:sz w:val="32"/>
          <w:szCs w:val="32"/>
        </w:rPr>
        <w:t>申报场景：</w:t>
      </w:r>
      <w:r w:rsidRPr="00872DD4">
        <w:rPr>
          <w:rFonts w:eastAsia="方正楷体_GBK"/>
          <w:color w:val="000000"/>
          <w:kern w:val="0"/>
          <w:sz w:val="32"/>
          <w:szCs w:val="32"/>
          <w:u w:val="single"/>
        </w:rPr>
        <w:tab/>
      </w:r>
    </w:p>
    <w:p w14:paraId="3041B43C" w14:textId="77777777" w:rsidR="001F2DD2" w:rsidRPr="00872DD4" w:rsidRDefault="00506D14">
      <w:pPr>
        <w:tabs>
          <w:tab w:val="left" w:pos="6499"/>
        </w:tabs>
        <w:spacing w:line="600" w:lineRule="exact"/>
        <w:ind w:left="1620"/>
        <w:jc w:val="left"/>
        <w:rPr>
          <w:rFonts w:eastAsia="方正楷体_GBK"/>
          <w:color w:val="000000"/>
          <w:kern w:val="0"/>
          <w:sz w:val="34"/>
          <w:szCs w:val="34"/>
        </w:rPr>
      </w:pPr>
      <w:r w:rsidRPr="00872DD4">
        <w:rPr>
          <w:rFonts w:eastAsia="方正楷体_GBK" w:hint="eastAsia"/>
          <w:color w:val="000000"/>
          <w:kern w:val="0"/>
          <w:sz w:val="32"/>
          <w:szCs w:val="32"/>
        </w:rPr>
        <w:t>申报日期：</w:t>
      </w:r>
      <w:r w:rsidRPr="00872DD4">
        <w:rPr>
          <w:rFonts w:eastAsia="方正楷体_GBK"/>
          <w:color w:val="000000"/>
          <w:kern w:val="0"/>
          <w:sz w:val="32"/>
          <w:szCs w:val="32"/>
          <w:u w:val="single"/>
        </w:rPr>
        <w:t xml:space="preserve">    </w:t>
      </w:r>
      <w:r w:rsidRPr="00872DD4">
        <w:rPr>
          <w:rFonts w:eastAsia="方正楷体_GBK" w:hint="eastAsia"/>
          <w:color w:val="000000"/>
          <w:kern w:val="0"/>
          <w:sz w:val="32"/>
          <w:szCs w:val="32"/>
          <w:u w:val="single"/>
        </w:rPr>
        <w:t>年</w:t>
      </w:r>
      <w:r w:rsidRPr="00872DD4">
        <w:rPr>
          <w:rFonts w:eastAsia="方正楷体_GBK"/>
          <w:color w:val="000000"/>
          <w:kern w:val="0"/>
          <w:sz w:val="32"/>
          <w:szCs w:val="32"/>
          <w:u w:val="single"/>
        </w:rPr>
        <w:t xml:space="preserve">   </w:t>
      </w:r>
      <w:r w:rsidRPr="00872DD4">
        <w:rPr>
          <w:rFonts w:eastAsia="方正楷体_GBK" w:hint="eastAsia"/>
          <w:color w:val="000000"/>
          <w:kern w:val="0"/>
          <w:sz w:val="32"/>
          <w:szCs w:val="32"/>
          <w:u w:val="single"/>
        </w:rPr>
        <w:t>月</w:t>
      </w:r>
      <w:r w:rsidRPr="00872DD4">
        <w:rPr>
          <w:rFonts w:eastAsia="方正楷体_GBK"/>
          <w:color w:val="000000"/>
          <w:kern w:val="0"/>
          <w:sz w:val="32"/>
          <w:szCs w:val="32"/>
          <w:u w:val="single"/>
        </w:rPr>
        <w:t xml:space="preserve">   </w:t>
      </w:r>
      <w:r w:rsidRPr="00872DD4">
        <w:rPr>
          <w:rFonts w:eastAsia="方正楷体_GBK" w:hint="eastAsia"/>
          <w:color w:val="000000"/>
          <w:kern w:val="0"/>
          <w:sz w:val="32"/>
          <w:szCs w:val="32"/>
          <w:u w:val="single"/>
        </w:rPr>
        <w:t>日</w:t>
      </w:r>
      <w:r w:rsidRPr="00872DD4">
        <w:rPr>
          <w:rFonts w:eastAsia="方正楷体_GBK"/>
          <w:color w:val="000000"/>
          <w:kern w:val="0"/>
          <w:sz w:val="32"/>
          <w:szCs w:val="32"/>
          <w:u w:val="single"/>
        </w:rPr>
        <w:t xml:space="preserve">    </w:t>
      </w:r>
      <w:r w:rsidRPr="00872DD4">
        <w:rPr>
          <w:rFonts w:eastAsia="方正楷体_GBK"/>
          <w:color w:val="000000"/>
          <w:kern w:val="0"/>
          <w:sz w:val="32"/>
          <w:szCs w:val="32"/>
          <w:u w:val="single"/>
        </w:rPr>
        <w:tab/>
      </w:r>
    </w:p>
    <w:p w14:paraId="63AC2CA6" w14:textId="77777777" w:rsidR="001F2DD2" w:rsidRPr="00872DD4" w:rsidRDefault="001F2DD2">
      <w:pPr>
        <w:tabs>
          <w:tab w:val="left" w:pos="5455"/>
        </w:tabs>
        <w:spacing w:line="600" w:lineRule="exact"/>
        <w:rPr>
          <w:rFonts w:eastAsia="方正仿宋_GBK"/>
          <w:color w:val="000000"/>
          <w:kern w:val="0"/>
          <w:sz w:val="34"/>
          <w:szCs w:val="34"/>
        </w:rPr>
      </w:pPr>
    </w:p>
    <w:p w14:paraId="5F39C7C0" w14:textId="77777777" w:rsidR="001F2DD2" w:rsidRPr="00872DD4" w:rsidRDefault="001F2DD2">
      <w:pPr>
        <w:spacing w:line="600" w:lineRule="exact"/>
        <w:jc w:val="center"/>
        <w:rPr>
          <w:color w:val="000000"/>
          <w:sz w:val="34"/>
          <w:szCs w:val="34"/>
        </w:rPr>
        <w:sectPr w:rsidR="001F2DD2" w:rsidRPr="00872DD4">
          <w:footerReference w:type="default" r:id="rId8"/>
          <w:type w:val="continuous"/>
          <w:pgSz w:w="11911" w:h="16838"/>
          <w:pgMar w:top="1531" w:right="1417" w:bottom="1531" w:left="1417" w:header="720" w:footer="720" w:gutter="0"/>
          <w:cols w:space="0"/>
        </w:sectPr>
      </w:pPr>
    </w:p>
    <w:p w14:paraId="46B0FCB9" w14:textId="77777777" w:rsidR="001F2DD2" w:rsidRPr="00872DD4" w:rsidRDefault="00506D14">
      <w:pPr>
        <w:spacing w:line="634" w:lineRule="exact"/>
        <w:jc w:val="center"/>
        <w:rPr>
          <w:rFonts w:eastAsia="方正小标宋简体"/>
          <w:color w:val="000000"/>
          <w:sz w:val="48"/>
          <w:szCs w:val="48"/>
        </w:rPr>
      </w:pPr>
      <w:r w:rsidRPr="00872DD4">
        <w:rPr>
          <w:rFonts w:eastAsia="方正小标宋简体"/>
          <w:color w:val="000000"/>
          <w:sz w:val="48"/>
          <w:szCs w:val="48"/>
        </w:rPr>
        <w:lastRenderedPageBreak/>
        <w:t>承诺书</w:t>
      </w:r>
    </w:p>
    <w:p w14:paraId="0EDC153C" w14:textId="77777777" w:rsidR="001F2DD2" w:rsidRPr="00872DD4" w:rsidRDefault="001F2DD2">
      <w:pPr>
        <w:spacing w:line="634" w:lineRule="exact"/>
        <w:jc w:val="center"/>
        <w:rPr>
          <w:rFonts w:eastAsia="方正小标宋_GBK"/>
          <w:color w:val="000000"/>
          <w:sz w:val="34"/>
          <w:szCs w:val="34"/>
        </w:rPr>
      </w:pPr>
    </w:p>
    <w:p w14:paraId="2C2751F9" w14:textId="77777777" w:rsidR="001F2DD2" w:rsidRPr="00872DD4" w:rsidRDefault="00506D14">
      <w:pPr>
        <w:spacing w:line="634" w:lineRule="exact"/>
        <w:ind w:firstLineChars="200" w:firstLine="732"/>
        <w:jc w:val="left"/>
        <w:rPr>
          <w:rFonts w:eastAsia="仿宋_GB2312"/>
          <w:color w:val="000000"/>
          <w:spacing w:val="13"/>
          <w:kern w:val="0"/>
          <w:sz w:val="34"/>
          <w:szCs w:val="34"/>
        </w:rPr>
      </w:pPr>
      <w:r w:rsidRPr="00872DD4">
        <w:rPr>
          <w:rFonts w:eastAsia="仿宋_GB2312" w:hint="eastAsia"/>
          <w:color w:val="000000"/>
          <w:spacing w:val="13"/>
          <w:kern w:val="0"/>
          <w:sz w:val="34"/>
          <w:szCs w:val="34"/>
        </w:rPr>
        <w:t>单位</w:t>
      </w:r>
      <w:r w:rsidRPr="00872DD4">
        <w:rPr>
          <w:rFonts w:eastAsia="仿宋_GB2312" w:hint="eastAsia"/>
          <w:color w:val="000000"/>
          <w:spacing w:val="13"/>
          <w:kern w:val="0"/>
          <w:sz w:val="34"/>
          <w:szCs w:val="34"/>
        </w:rPr>
        <w:t>/</w:t>
      </w:r>
      <w:r w:rsidRPr="00872DD4">
        <w:rPr>
          <w:rFonts w:eastAsia="仿宋_GB2312" w:hint="eastAsia"/>
          <w:color w:val="000000"/>
          <w:spacing w:val="13"/>
          <w:kern w:val="0"/>
          <w:sz w:val="34"/>
          <w:szCs w:val="34"/>
        </w:rPr>
        <w:t>团队名称：</w:t>
      </w:r>
    </w:p>
    <w:p w14:paraId="7B80999E" w14:textId="77777777" w:rsidR="001F2DD2" w:rsidRPr="00872DD4" w:rsidRDefault="00506D14">
      <w:pPr>
        <w:spacing w:line="634" w:lineRule="exact"/>
        <w:ind w:firstLineChars="200" w:firstLine="732"/>
        <w:jc w:val="left"/>
        <w:rPr>
          <w:rFonts w:eastAsia="仿宋_GB2312"/>
          <w:color w:val="000000"/>
          <w:spacing w:val="13"/>
          <w:kern w:val="0"/>
          <w:sz w:val="34"/>
          <w:szCs w:val="34"/>
        </w:rPr>
      </w:pPr>
      <w:r w:rsidRPr="00872DD4">
        <w:rPr>
          <w:rFonts w:eastAsia="仿宋_GB2312" w:hint="eastAsia"/>
          <w:color w:val="000000"/>
          <w:spacing w:val="13"/>
          <w:kern w:val="0"/>
          <w:sz w:val="34"/>
          <w:szCs w:val="34"/>
        </w:rPr>
        <w:t>项目名称：</w:t>
      </w:r>
    </w:p>
    <w:p w14:paraId="0F922C47" w14:textId="77777777" w:rsidR="001F2DD2" w:rsidRPr="00872DD4" w:rsidRDefault="001F2DD2">
      <w:pPr>
        <w:spacing w:line="634" w:lineRule="exact"/>
        <w:ind w:firstLineChars="200" w:firstLine="732"/>
        <w:jc w:val="left"/>
        <w:rPr>
          <w:rFonts w:eastAsia="仿宋_GB2312"/>
          <w:color w:val="000000"/>
          <w:spacing w:val="13"/>
          <w:kern w:val="0"/>
          <w:sz w:val="34"/>
          <w:szCs w:val="34"/>
        </w:rPr>
      </w:pPr>
    </w:p>
    <w:p w14:paraId="75B9463A" w14:textId="77777777" w:rsidR="001F2DD2" w:rsidRPr="00872DD4" w:rsidRDefault="00506D14">
      <w:pPr>
        <w:spacing w:line="634" w:lineRule="exact"/>
        <w:ind w:firstLineChars="200" w:firstLine="732"/>
        <w:jc w:val="left"/>
        <w:rPr>
          <w:rFonts w:eastAsia="仿宋_GB2312"/>
          <w:color w:val="000000"/>
          <w:spacing w:val="13"/>
          <w:kern w:val="0"/>
          <w:sz w:val="34"/>
          <w:szCs w:val="34"/>
        </w:rPr>
      </w:pPr>
      <w:r w:rsidRPr="00872DD4">
        <w:rPr>
          <w:rFonts w:eastAsia="仿宋_GB2312"/>
          <w:color w:val="000000"/>
          <w:spacing w:val="13"/>
          <w:kern w:val="0"/>
          <w:sz w:val="34"/>
          <w:szCs w:val="34"/>
        </w:rPr>
        <w:t>1.</w:t>
      </w:r>
      <w:r w:rsidRPr="00872DD4">
        <w:rPr>
          <w:rFonts w:eastAsia="仿宋_GB2312"/>
          <w:color w:val="000000"/>
          <w:spacing w:val="13"/>
          <w:kern w:val="0"/>
          <w:sz w:val="34"/>
          <w:szCs w:val="34"/>
        </w:rPr>
        <w:t>我</w:t>
      </w:r>
      <w:r w:rsidRPr="00872DD4">
        <w:rPr>
          <w:rFonts w:eastAsia="仿宋_GB2312" w:hint="eastAsia"/>
          <w:color w:val="000000"/>
          <w:spacing w:val="13"/>
          <w:kern w:val="0"/>
          <w:sz w:val="34"/>
          <w:szCs w:val="34"/>
        </w:rPr>
        <w:t>单位</w:t>
      </w:r>
      <w:r w:rsidRPr="00872DD4">
        <w:rPr>
          <w:rFonts w:eastAsia="仿宋_GB2312" w:hint="eastAsia"/>
          <w:color w:val="000000"/>
          <w:spacing w:val="13"/>
          <w:kern w:val="0"/>
          <w:sz w:val="34"/>
          <w:szCs w:val="34"/>
        </w:rPr>
        <w:t>/</w:t>
      </w:r>
      <w:r w:rsidRPr="00872DD4">
        <w:rPr>
          <w:rFonts w:eastAsia="仿宋_GB2312" w:hint="eastAsia"/>
          <w:color w:val="000000"/>
          <w:spacing w:val="13"/>
          <w:kern w:val="0"/>
          <w:sz w:val="34"/>
          <w:szCs w:val="34"/>
        </w:rPr>
        <w:t>团队</w:t>
      </w:r>
      <w:r w:rsidRPr="00872DD4">
        <w:rPr>
          <w:rFonts w:eastAsia="仿宋_GB2312"/>
          <w:color w:val="000000"/>
          <w:spacing w:val="13"/>
          <w:kern w:val="0"/>
          <w:sz w:val="34"/>
          <w:szCs w:val="34"/>
        </w:rPr>
        <w:t>近三年财务状况良好，在质量、安全、信誉和社会责任等方面无不良记录。</w:t>
      </w:r>
    </w:p>
    <w:p w14:paraId="5FC8263D" w14:textId="77777777" w:rsidR="001F2DD2" w:rsidRPr="00872DD4" w:rsidRDefault="00506D14">
      <w:pPr>
        <w:spacing w:line="634" w:lineRule="exact"/>
        <w:ind w:firstLineChars="200" w:firstLine="680"/>
        <w:rPr>
          <w:rFonts w:eastAsia="仿宋_GB2312"/>
          <w:color w:val="000000"/>
          <w:kern w:val="0"/>
          <w:sz w:val="34"/>
          <w:szCs w:val="34"/>
        </w:rPr>
      </w:pPr>
      <w:r w:rsidRPr="00872DD4">
        <w:rPr>
          <w:rFonts w:eastAsia="仿宋_GB2312"/>
          <w:color w:val="000000"/>
          <w:kern w:val="0"/>
          <w:sz w:val="34"/>
          <w:szCs w:val="34"/>
        </w:rPr>
        <w:t>2.</w:t>
      </w:r>
      <w:r w:rsidRPr="00872DD4">
        <w:rPr>
          <w:rFonts w:eastAsia="仿宋_GB2312"/>
          <w:color w:val="000000"/>
          <w:kern w:val="0"/>
          <w:sz w:val="34"/>
          <w:szCs w:val="34"/>
        </w:rPr>
        <w:t>我</w:t>
      </w:r>
      <w:r w:rsidRPr="00872DD4">
        <w:rPr>
          <w:rFonts w:eastAsia="仿宋_GB2312" w:hint="eastAsia"/>
          <w:color w:val="000000"/>
          <w:spacing w:val="13"/>
          <w:kern w:val="0"/>
          <w:sz w:val="34"/>
          <w:szCs w:val="34"/>
        </w:rPr>
        <w:t>单位</w:t>
      </w:r>
      <w:r w:rsidRPr="00872DD4">
        <w:rPr>
          <w:rFonts w:eastAsia="仿宋_GB2312" w:hint="eastAsia"/>
          <w:color w:val="000000"/>
          <w:spacing w:val="13"/>
          <w:kern w:val="0"/>
          <w:sz w:val="34"/>
          <w:szCs w:val="34"/>
        </w:rPr>
        <w:t>/</w:t>
      </w:r>
      <w:r w:rsidRPr="00872DD4">
        <w:rPr>
          <w:rFonts w:eastAsia="仿宋_GB2312" w:hint="eastAsia"/>
          <w:color w:val="000000"/>
          <w:spacing w:val="13"/>
          <w:kern w:val="0"/>
          <w:sz w:val="34"/>
          <w:szCs w:val="34"/>
        </w:rPr>
        <w:t>团队</w:t>
      </w:r>
      <w:r w:rsidRPr="00872DD4">
        <w:rPr>
          <w:rFonts w:eastAsia="仿宋_GB2312"/>
          <w:color w:val="000000"/>
          <w:kern w:val="0"/>
          <w:sz w:val="34"/>
          <w:szCs w:val="34"/>
        </w:rPr>
        <w:t>的所有申报材料</w:t>
      </w:r>
      <w:proofErr w:type="gramStart"/>
      <w:r w:rsidRPr="00872DD4">
        <w:rPr>
          <w:rFonts w:eastAsia="仿宋_GB2312"/>
          <w:color w:val="000000"/>
          <w:kern w:val="0"/>
          <w:sz w:val="34"/>
          <w:szCs w:val="34"/>
        </w:rPr>
        <w:t>均真实</w:t>
      </w:r>
      <w:proofErr w:type="gramEnd"/>
      <w:r w:rsidRPr="00872DD4">
        <w:rPr>
          <w:rFonts w:eastAsia="仿宋_GB2312"/>
          <w:color w:val="000000"/>
          <w:kern w:val="0"/>
          <w:sz w:val="34"/>
          <w:szCs w:val="34"/>
        </w:rPr>
        <w:t>可靠，符合我</w:t>
      </w:r>
      <w:r w:rsidRPr="00872DD4">
        <w:rPr>
          <w:rFonts w:eastAsia="仿宋_GB2312" w:hint="eastAsia"/>
          <w:color w:val="000000"/>
          <w:spacing w:val="13"/>
          <w:kern w:val="0"/>
          <w:sz w:val="34"/>
          <w:szCs w:val="34"/>
        </w:rPr>
        <w:t>单位</w:t>
      </w:r>
      <w:r w:rsidRPr="00872DD4">
        <w:rPr>
          <w:rFonts w:eastAsia="仿宋_GB2312" w:hint="eastAsia"/>
          <w:color w:val="000000"/>
          <w:spacing w:val="13"/>
          <w:kern w:val="0"/>
          <w:sz w:val="34"/>
          <w:szCs w:val="34"/>
        </w:rPr>
        <w:t>/</w:t>
      </w:r>
      <w:r w:rsidRPr="00872DD4">
        <w:rPr>
          <w:rFonts w:eastAsia="仿宋_GB2312" w:hint="eastAsia"/>
          <w:color w:val="000000"/>
          <w:spacing w:val="13"/>
          <w:kern w:val="0"/>
          <w:sz w:val="34"/>
          <w:szCs w:val="34"/>
        </w:rPr>
        <w:t>团队</w:t>
      </w:r>
      <w:r w:rsidRPr="00872DD4">
        <w:rPr>
          <w:rFonts w:eastAsia="仿宋_GB2312"/>
          <w:color w:val="000000"/>
          <w:kern w:val="0"/>
          <w:sz w:val="34"/>
          <w:szCs w:val="34"/>
        </w:rPr>
        <w:t>实际情况，如有不实，愿承担相应的责任。</w:t>
      </w:r>
    </w:p>
    <w:p w14:paraId="1C6FE614" w14:textId="77777777" w:rsidR="001F2DD2" w:rsidRPr="00872DD4" w:rsidRDefault="00506D14">
      <w:pPr>
        <w:spacing w:line="634" w:lineRule="exact"/>
        <w:ind w:firstLineChars="200" w:firstLine="732"/>
        <w:jc w:val="left"/>
        <w:rPr>
          <w:rFonts w:eastAsia="仿宋_GB2312"/>
          <w:color w:val="000000"/>
          <w:spacing w:val="13"/>
          <w:kern w:val="0"/>
          <w:sz w:val="34"/>
          <w:szCs w:val="34"/>
        </w:rPr>
      </w:pPr>
      <w:r w:rsidRPr="00872DD4">
        <w:rPr>
          <w:rFonts w:eastAsia="仿宋_GB2312"/>
          <w:color w:val="000000"/>
          <w:spacing w:val="13"/>
          <w:kern w:val="0"/>
          <w:sz w:val="34"/>
          <w:szCs w:val="34"/>
        </w:rPr>
        <w:t>3.</w:t>
      </w:r>
      <w:r w:rsidRPr="00872DD4">
        <w:rPr>
          <w:rFonts w:eastAsia="仿宋_GB2312"/>
          <w:color w:val="000000"/>
          <w:spacing w:val="13"/>
          <w:kern w:val="0"/>
          <w:sz w:val="34"/>
          <w:szCs w:val="34"/>
        </w:rPr>
        <w:t>我</w:t>
      </w:r>
      <w:r w:rsidRPr="00872DD4">
        <w:rPr>
          <w:rFonts w:eastAsia="仿宋_GB2312" w:hint="eastAsia"/>
          <w:color w:val="000000"/>
          <w:spacing w:val="13"/>
          <w:kern w:val="0"/>
          <w:sz w:val="34"/>
          <w:szCs w:val="34"/>
        </w:rPr>
        <w:t>单位</w:t>
      </w:r>
      <w:r w:rsidRPr="00872DD4">
        <w:rPr>
          <w:rFonts w:eastAsia="仿宋_GB2312" w:hint="eastAsia"/>
          <w:color w:val="000000"/>
          <w:spacing w:val="13"/>
          <w:kern w:val="0"/>
          <w:sz w:val="34"/>
          <w:szCs w:val="34"/>
        </w:rPr>
        <w:t>/</w:t>
      </w:r>
      <w:r w:rsidRPr="00872DD4">
        <w:rPr>
          <w:rFonts w:eastAsia="仿宋_GB2312" w:hint="eastAsia"/>
          <w:color w:val="000000"/>
          <w:spacing w:val="13"/>
          <w:kern w:val="0"/>
          <w:sz w:val="34"/>
          <w:szCs w:val="34"/>
        </w:rPr>
        <w:t>团队</w:t>
      </w:r>
      <w:r w:rsidRPr="00872DD4">
        <w:rPr>
          <w:rFonts w:eastAsia="仿宋_GB2312"/>
          <w:color w:val="000000"/>
          <w:spacing w:val="13"/>
          <w:kern w:val="0"/>
          <w:sz w:val="34"/>
          <w:szCs w:val="34"/>
        </w:rPr>
        <w:t>申报材料中涉及的产品无成果、权属（专利）争议或纠纷。</w:t>
      </w:r>
    </w:p>
    <w:p w14:paraId="0BDA40AC" w14:textId="77777777" w:rsidR="001F2DD2" w:rsidRPr="00872DD4" w:rsidRDefault="00506D14">
      <w:pPr>
        <w:spacing w:line="634" w:lineRule="exact"/>
        <w:ind w:firstLineChars="200" w:firstLine="732"/>
        <w:jc w:val="left"/>
        <w:rPr>
          <w:rFonts w:eastAsia="仿宋_GB2312"/>
          <w:color w:val="000000"/>
          <w:spacing w:val="13"/>
          <w:kern w:val="0"/>
          <w:sz w:val="34"/>
          <w:szCs w:val="34"/>
        </w:rPr>
      </w:pPr>
      <w:r w:rsidRPr="00872DD4">
        <w:rPr>
          <w:rFonts w:eastAsia="仿宋_GB2312"/>
          <w:color w:val="000000"/>
          <w:spacing w:val="13"/>
          <w:kern w:val="0"/>
          <w:sz w:val="34"/>
          <w:szCs w:val="34"/>
        </w:rPr>
        <w:t>4.</w:t>
      </w:r>
      <w:r w:rsidRPr="00872DD4">
        <w:rPr>
          <w:rFonts w:eastAsia="仿宋_GB2312"/>
          <w:color w:val="000000"/>
          <w:spacing w:val="13"/>
          <w:kern w:val="0"/>
          <w:sz w:val="34"/>
          <w:szCs w:val="34"/>
        </w:rPr>
        <w:t>在不涉及商业机密的情况下，自愿与其他单位分享经验。</w:t>
      </w:r>
    </w:p>
    <w:p w14:paraId="4EEFAAD3" w14:textId="77777777" w:rsidR="001F2DD2" w:rsidRPr="00872DD4" w:rsidRDefault="001F2DD2">
      <w:pPr>
        <w:rPr>
          <w:rFonts w:eastAsia="黑体"/>
          <w:kern w:val="0"/>
          <w:sz w:val="28"/>
          <w:szCs w:val="28"/>
        </w:rPr>
      </w:pPr>
    </w:p>
    <w:p w14:paraId="5B793E29" w14:textId="77777777" w:rsidR="001F2DD2" w:rsidRPr="00872DD4" w:rsidRDefault="001F2DD2">
      <w:pPr>
        <w:rPr>
          <w:rFonts w:eastAsia="黑体"/>
          <w:kern w:val="0"/>
          <w:sz w:val="28"/>
          <w:szCs w:val="28"/>
        </w:rPr>
      </w:pPr>
    </w:p>
    <w:p w14:paraId="55529F1B" w14:textId="77777777" w:rsidR="001F2DD2" w:rsidRPr="00872DD4" w:rsidRDefault="001F2DD2">
      <w:pPr>
        <w:rPr>
          <w:rFonts w:eastAsia="黑体"/>
          <w:kern w:val="0"/>
          <w:sz w:val="28"/>
          <w:szCs w:val="28"/>
        </w:rPr>
      </w:pPr>
    </w:p>
    <w:p w14:paraId="5DAEC472" w14:textId="77777777" w:rsidR="001F2DD2" w:rsidRPr="00872DD4" w:rsidRDefault="00506D14">
      <w:pPr>
        <w:ind w:firstLineChars="500" w:firstLine="1830"/>
        <w:rPr>
          <w:rFonts w:eastAsia="黑体"/>
          <w:kern w:val="0"/>
          <w:sz w:val="28"/>
          <w:szCs w:val="28"/>
        </w:rPr>
      </w:pPr>
      <w:r w:rsidRPr="00872DD4">
        <w:rPr>
          <w:rFonts w:eastAsia="仿宋_GB2312" w:hint="eastAsia"/>
          <w:color w:val="000000"/>
          <w:spacing w:val="13"/>
          <w:kern w:val="0"/>
          <w:sz w:val="34"/>
          <w:szCs w:val="34"/>
        </w:rPr>
        <w:t>负责人签字：</w:t>
      </w:r>
      <w:r w:rsidRPr="00872DD4">
        <w:rPr>
          <w:rFonts w:eastAsia="仿宋_GB2312" w:hint="eastAsia"/>
          <w:color w:val="000000"/>
          <w:spacing w:val="13"/>
          <w:kern w:val="0"/>
          <w:sz w:val="34"/>
          <w:szCs w:val="34"/>
        </w:rPr>
        <w:t xml:space="preserve">           </w:t>
      </w:r>
      <w:r w:rsidRPr="00872DD4">
        <w:rPr>
          <w:rFonts w:eastAsia="仿宋_GB2312" w:hint="eastAsia"/>
          <w:color w:val="000000"/>
          <w:spacing w:val="13"/>
          <w:kern w:val="0"/>
          <w:sz w:val="34"/>
          <w:szCs w:val="34"/>
        </w:rPr>
        <w:t>单位盖章：</w:t>
      </w:r>
    </w:p>
    <w:p w14:paraId="14B32A00" w14:textId="77777777" w:rsidR="001F2DD2" w:rsidRPr="00872DD4" w:rsidRDefault="00506D14">
      <w:pPr>
        <w:ind w:firstLineChars="1700" w:firstLine="6222"/>
      </w:pPr>
      <w:r w:rsidRPr="00872DD4">
        <w:rPr>
          <w:rFonts w:eastAsia="仿宋_GB2312" w:hint="eastAsia"/>
          <w:color w:val="000000"/>
          <w:spacing w:val="13"/>
          <w:kern w:val="0"/>
          <w:sz w:val="34"/>
          <w:szCs w:val="34"/>
        </w:rPr>
        <w:t>日期：</w:t>
      </w:r>
    </w:p>
    <w:p w14:paraId="385EFAA6" w14:textId="77777777" w:rsidR="001F2DD2" w:rsidRPr="00872DD4" w:rsidRDefault="00506D14">
      <w:pPr>
        <w:rPr>
          <w:rFonts w:eastAsia="黑体"/>
          <w:kern w:val="0"/>
          <w:sz w:val="28"/>
          <w:szCs w:val="28"/>
        </w:rPr>
      </w:pPr>
      <w:r w:rsidRPr="00872DD4">
        <w:rPr>
          <w:rFonts w:eastAsia="黑体"/>
          <w:kern w:val="0"/>
          <w:sz w:val="28"/>
          <w:szCs w:val="28"/>
        </w:rPr>
        <w:br w:type="page"/>
      </w:r>
    </w:p>
    <w:tbl>
      <w:tblPr>
        <w:tblW w:w="85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50"/>
        <w:gridCol w:w="1778"/>
        <w:gridCol w:w="138"/>
        <w:gridCol w:w="2825"/>
        <w:gridCol w:w="1631"/>
      </w:tblGrid>
      <w:tr w:rsidR="001F2DD2" w:rsidRPr="00872DD4" w14:paraId="749EE61E" w14:textId="77777777">
        <w:tc>
          <w:tcPr>
            <w:tcW w:w="8522" w:type="dxa"/>
            <w:gridSpan w:val="5"/>
          </w:tcPr>
          <w:p w14:paraId="2EC27212" w14:textId="77777777" w:rsidR="001F2DD2" w:rsidRPr="00872DD4" w:rsidRDefault="00506D14">
            <w:pPr>
              <w:autoSpaceDE w:val="0"/>
              <w:autoSpaceDN w:val="0"/>
              <w:spacing w:before="30" w:line="560" w:lineRule="exact"/>
              <w:jc w:val="left"/>
              <w:rPr>
                <w:rFonts w:eastAsia="黑体"/>
                <w:kern w:val="0"/>
                <w:sz w:val="28"/>
                <w:szCs w:val="28"/>
              </w:rPr>
            </w:pPr>
            <w:r w:rsidRPr="00872DD4">
              <w:rPr>
                <w:rFonts w:eastAsia="黑体"/>
                <w:kern w:val="0"/>
                <w:sz w:val="28"/>
                <w:szCs w:val="28"/>
              </w:rPr>
              <w:lastRenderedPageBreak/>
              <w:t>一、参赛单位</w:t>
            </w:r>
            <w:r w:rsidRPr="00872DD4">
              <w:rPr>
                <w:rFonts w:eastAsia="黑体"/>
                <w:kern w:val="0"/>
                <w:sz w:val="28"/>
                <w:szCs w:val="28"/>
              </w:rPr>
              <w:t>/</w:t>
            </w:r>
            <w:r w:rsidRPr="00872DD4">
              <w:rPr>
                <w:rFonts w:eastAsia="黑体"/>
                <w:kern w:val="0"/>
                <w:sz w:val="28"/>
                <w:szCs w:val="28"/>
              </w:rPr>
              <w:t>团队基本情况</w:t>
            </w:r>
          </w:p>
        </w:tc>
      </w:tr>
      <w:tr w:rsidR="001F2DD2" w:rsidRPr="00872DD4" w14:paraId="4D00F0B2" w14:textId="77777777">
        <w:tc>
          <w:tcPr>
            <w:tcW w:w="2150" w:type="dxa"/>
            <w:vAlign w:val="center"/>
          </w:tcPr>
          <w:p w14:paraId="0EEEF4FA" w14:textId="77777777" w:rsidR="001F2DD2" w:rsidRPr="00872DD4" w:rsidRDefault="00506D14">
            <w:pPr>
              <w:autoSpaceDE w:val="0"/>
              <w:autoSpaceDN w:val="0"/>
              <w:spacing w:before="30" w:line="560" w:lineRule="exact"/>
              <w:jc w:val="center"/>
              <w:rPr>
                <w:rFonts w:eastAsia="仿宋_GB2312"/>
                <w:kern w:val="0"/>
                <w:sz w:val="28"/>
                <w:szCs w:val="28"/>
              </w:rPr>
            </w:pPr>
            <w:r w:rsidRPr="00872DD4">
              <w:rPr>
                <w:rFonts w:eastAsia="仿宋_GB2312"/>
                <w:kern w:val="0"/>
                <w:sz w:val="28"/>
                <w:szCs w:val="28"/>
              </w:rPr>
              <w:t>名</w:t>
            </w:r>
            <w:r w:rsidRPr="00872DD4">
              <w:rPr>
                <w:rFonts w:eastAsia="仿宋_GB2312"/>
                <w:kern w:val="0"/>
                <w:sz w:val="28"/>
                <w:szCs w:val="28"/>
              </w:rPr>
              <w:t xml:space="preserve">    </w:t>
            </w:r>
            <w:r w:rsidRPr="00872DD4">
              <w:rPr>
                <w:rFonts w:eastAsia="仿宋_GB2312"/>
                <w:kern w:val="0"/>
                <w:sz w:val="28"/>
                <w:szCs w:val="28"/>
              </w:rPr>
              <w:t>称</w:t>
            </w:r>
          </w:p>
        </w:tc>
        <w:tc>
          <w:tcPr>
            <w:tcW w:w="1916" w:type="dxa"/>
            <w:gridSpan w:val="2"/>
            <w:vAlign w:val="center"/>
          </w:tcPr>
          <w:p w14:paraId="0038D9D7" w14:textId="77777777" w:rsidR="001F2DD2" w:rsidRPr="00872DD4" w:rsidRDefault="001F2DD2">
            <w:pPr>
              <w:autoSpaceDE w:val="0"/>
              <w:autoSpaceDN w:val="0"/>
              <w:spacing w:before="30" w:line="560" w:lineRule="exact"/>
              <w:jc w:val="center"/>
              <w:rPr>
                <w:rFonts w:eastAsia="仿宋_GB2312"/>
                <w:kern w:val="0"/>
                <w:sz w:val="28"/>
                <w:szCs w:val="28"/>
              </w:rPr>
            </w:pPr>
          </w:p>
        </w:tc>
        <w:tc>
          <w:tcPr>
            <w:tcW w:w="2825" w:type="dxa"/>
            <w:vAlign w:val="center"/>
          </w:tcPr>
          <w:p w14:paraId="2009B75E" w14:textId="77777777" w:rsidR="001F2DD2" w:rsidRPr="00872DD4" w:rsidRDefault="00506D14">
            <w:pPr>
              <w:autoSpaceDE w:val="0"/>
              <w:autoSpaceDN w:val="0"/>
              <w:spacing w:before="30" w:line="560" w:lineRule="exact"/>
              <w:jc w:val="center"/>
              <w:rPr>
                <w:rFonts w:eastAsia="仿宋_GB2312"/>
                <w:kern w:val="0"/>
                <w:sz w:val="28"/>
                <w:szCs w:val="28"/>
              </w:rPr>
            </w:pPr>
            <w:r w:rsidRPr="00872DD4">
              <w:rPr>
                <w:rFonts w:eastAsia="仿宋_GB2312"/>
                <w:kern w:val="0"/>
                <w:sz w:val="28"/>
                <w:szCs w:val="28"/>
              </w:rPr>
              <w:t>统一社会信用代码</w:t>
            </w:r>
          </w:p>
        </w:tc>
        <w:tc>
          <w:tcPr>
            <w:tcW w:w="1631" w:type="dxa"/>
            <w:vAlign w:val="center"/>
          </w:tcPr>
          <w:p w14:paraId="2FCC55B6" w14:textId="77777777" w:rsidR="001F2DD2" w:rsidRPr="00872DD4" w:rsidRDefault="001F2DD2">
            <w:pPr>
              <w:autoSpaceDE w:val="0"/>
              <w:autoSpaceDN w:val="0"/>
              <w:spacing w:before="30" w:line="560" w:lineRule="exact"/>
              <w:jc w:val="center"/>
              <w:rPr>
                <w:rFonts w:eastAsia="仿宋_GB2312"/>
                <w:kern w:val="0"/>
                <w:sz w:val="28"/>
                <w:szCs w:val="28"/>
              </w:rPr>
            </w:pPr>
          </w:p>
        </w:tc>
      </w:tr>
      <w:tr w:rsidR="001F2DD2" w:rsidRPr="00872DD4" w14:paraId="60D50D1F" w14:textId="77777777">
        <w:tc>
          <w:tcPr>
            <w:tcW w:w="2150" w:type="dxa"/>
            <w:vAlign w:val="center"/>
          </w:tcPr>
          <w:p w14:paraId="381EC4BE" w14:textId="77777777" w:rsidR="001F2DD2" w:rsidRPr="00872DD4" w:rsidRDefault="00506D14">
            <w:pPr>
              <w:autoSpaceDE w:val="0"/>
              <w:autoSpaceDN w:val="0"/>
              <w:spacing w:before="30" w:line="560" w:lineRule="exact"/>
              <w:jc w:val="center"/>
              <w:rPr>
                <w:rFonts w:eastAsia="仿宋_GB2312"/>
                <w:kern w:val="0"/>
                <w:sz w:val="28"/>
                <w:szCs w:val="28"/>
              </w:rPr>
            </w:pPr>
            <w:r w:rsidRPr="00872DD4">
              <w:rPr>
                <w:rFonts w:eastAsia="仿宋_GB2312"/>
                <w:kern w:val="0"/>
                <w:sz w:val="28"/>
                <w:szCs w:val="28"/>
              </w:rPr>
              <w:t>联</w:t>
            </w:r>
            <w:r w:rsidRPr="00872DD4">
              <w:rPr>
                <w:rFonts w:eastAsia="仿宋_GB2312"/>
                <w:kern w:val="0"/>
                <w:sz w:val="28"/>
                <w:szCs w:val="28"/>
              </w:rPr>
              <w:t xml:space="preserve"> </w:t>
            </w:r>
            <w:r w:rsidRPr="00872DD4">
              <w:rPr>
                <w:rFonts w:eastAsia="仿宋_GB2312"/>
                <w:kern w:val="0"/>
                <w:sz w:val="28"/>
                <w:szCs w:val="28"/>
              </w:rPr>
              <w:t>系</w:t>
            </w:r>
            <w:r w:rsidRPr="00872DD4">
              <w:rPr>
                <w:rFonts w:eastAsia="仿宋_GB2312"/>
                <w:kern w:val="0"/>
                <w:sz w:val="28"/>
                <w:szCs w:val="28"/>
              </w:rPr>
              <w:t xml:space="preserve"> </w:t>
            </w:r>
            <w:r w:rsidRPr="00872DD4">
              <w:rPr>
                <w:rFonts w:eastAsia="仿宋_GB2312"/>
                <w:kern w:val="0"/>
                <w:sz w:val="28"/>
                <w:szCs w:val="28"/>
              </w:rPr>
              <w:t>人</w:t>
            </w:r>
          </w:p>
        </w:tc>
        <w:tc>
          <w:tcPr>
            <w:tcW w:w="1916" w:type="dxa"/>
            <w:gridSpan w:val="2"/>
            <w:vAlign w:val="center"/>
          </w:tcPr>
          <w:p w14:paraId="0F6E6BF7" w14:textId="77777777" w:rsidR="001F2DD2" w:rsidRPr="00872DD4" w:rsidRDefault="001F2DD2">
            <w:pPr>
              <w:autoSpaceDE w:val="0"/>
              <w:autoSpaceDN w:val="0"/>
              <w:spacing w:before="30" w:line="560" w:lineRule="exact"/>
              <w:jc w:val="center"/>
              <w:rPr>
                <w:rFonts w:eastAsia="仿宋_GB2312"/>
                <w:kern w:val="0"/>
                <w:sz w:val="28"/>
                <w:szCs w:val="28"/>
              </w:rPr>
            </w:pPr>
          </w:p>
        </w:tc>
        <w:tc>
          <w:tcPr>
            <w:tcW w:w="2825" w:type="dxa"/>
            <w:vAlign w:val="center"/>
          </w:tcPr>
          <w:p w14:paraId="1A30AC63" w14:textId="77777777" w:rsidR="001F2DD2" w:rsidRPr="00872DD4" w:rsidRDefault="00506D14">
            <w:pPr>
              <w:autoSpaceDE w:val="0"/>
              <w:autoSpaceDN w:val="0"/>
              <w:spacing w:before="30" w:line="560" w:lineRule="exact"/>
              <w:jc w:val="center"/>
              <w:rPr>
                <w:rFonts w:eastAsia="仿宋_GB2312"/>
                <w:kern w:val="0"/>
                <w:sz w:val="28"/>
                <w:szCs w:val="28"/>
              </w:rPr>
            </w:pPr>
            <w:r w:rsidRPr="00872DD4">
              <w:rPr>
                <w:rFonts w:eastAsia="仿宋_GB2312"/>
                <w:kern w:val="0"/>
                <w:sz w:val="28"/>
                <w:szCs w:val="28"/>
              </w:rPr>
              <w:t>联系方式</w:t>
            </w:r>
          </w:p>
        </w:tc>
        <w:tc>
          <w:tcPr>
            <w:tcW w:w="1631" w:type="dxa"/>
            <w:vAlign w:val="center"/>
          </w:tcPr>
          <w:p w14:paraId="58521AA5" w14:textId="77777777" w:rsidR="001F2DD2" w:rsidRPr="00872DD4" w:rsidRDefault="001F2DD2">
            <w:pPr>
              <w:autoSpaceDE w:val="0"/>
              <w:autoSpaceDN w:val="0"/>
              <w:spacing w:before="30" w:line="560" w:lineRule="exact"/>
              <w:jc w:val="center"/>
              <w:rPr>
                <w:rFonts w:eastAsia="仿宋_GB2312"/>
                <w:kern w:val="0"/>
                <w:sz w:val="28"/>
                <w:szCs w:val="28"/>
              </w:rPr>
            </w:pPr>
          </w:p>
        </w:tc>
      </w:tr>
      <w:tr w:rsidR="001F2DD2" w:rsidRPr="00872DD4" w14:paraId="342CA7EA" w14:textId="77777777">
        <w:trPr>
          <w:trHeight w:val="2591"/>
        </w:trPr>
        <w:tc>
          <w:tcPr>
            <w:tcW w:w="2150" w:type="dxa"/>
            <w:vAlign w:val="center"/>
          </w:tcPr>
          <w:p w14:paraId="68654EA7" w14:textId="77777777" w:rsidR="001F2DD2" w:rsidRPr="00872DD4" w:rsidRDefault="00506D14">
            <w:pPr>
              <w:autoSpaceDE w:val="0"/>
              <w:autoSpaceDN w:val="0"/>
              <w:spacing w:before="30" w:line="560" w:lineRule="exact"/>
              <w:jc w:val="center"/>
              <w:rPr>
                <w:rFonts w:eastAsia="仿宋_GB2312"/>
                <w:kern w:val="0"/>
                <w:sz w:val="28"/>
                <w:szCs w:val="28"/>
              </w:rPr>
            </w:pPr>
            <w:r w:rsidRPr="00872DD4">
              <w:rPr>
                <w:rFonts w:eastAsia="仿宋_GB2312"/>
                <w:kern w:val="0"/>
                <w:sz w:val="28"/>
                <w:szCs w:val="28"/>
              </w:rPr>
              <w:t>参赛方向</w:t>
            </w:r>
          </w:p>
        </w:tc>
        <w:tc>
          <w:tcPr>
            <w:tcW w:w="6372" w:type="dxa"/>
            <w:gridSpan w:val="4"/>
            <w:vAlign w:val="center"/>
          </w:tcPr>
          <w:p w14:paraId="11874831" w14:textId="77777777" w:rsidR="001F2DD2" w:rsidRPr="00872DD4" w:rsidRDefault="00506D14">
            <w:pPr>
              <w:rPr>
                <w:rFonts w:eastAsia="仿宋_GB2312"/>
                <w:sz w:val="28"/>
                <w:szCs w:val="28"/>
              </w:rPr>
            </w:pPr>
            <w:r w:rsidRPr="00872DD4">
              <w:rPr>
                <w:rFonts w:eastAsia="仿宋_GB2312"/>
                <w:sz w:val="28"/>
                <w:szCs w:val="28"/>
              </w:rPr>
              <w:sym w:font="Wingdings" w:char="00A8"/>
            </w:r>
            <w:r w:rsidRPr="00872DD4">
              <w:rPr>
                <w:rFonts w:eastAsia="仿宋_GB2312" w:hint="eastAsia"/>
                <w:sz w:val="28"/>
                <w:szCs w:val="28"/>
              </w:rPr>
              <w:t>基于传感器的监测预警技术及解决方案。</w:t>
            </w:r>
          </w:p>
          <w:p w14:paraId="0DE94C62" w14:textId="77777777" w:rsidR="001F2DD2" w:rsidRPr="00872DD4" w:rsidRDefault="00506D14">
            <w:pPr>
              <w:rPr>
                <w:rFonts w:eastAsia="仿宋_GB2312"/>
                <w:sz w:val="28"/>
                <w:szCs w:val="28"/>
              </w:rPr>
            </w:pPr>
            <w:r w:rsidRPr="00872DD4">
              <w:rPr>
                <w:rFonts w:eastAsia="仿宋_GB2312"/>
                <w:sz w:val="28"/>
                <w:szCs w:val="28"/>
              </w:rPr>
              <w:sym w:font="Wingdings" w:char="00A8"/>
            </w:r>
            <w:r w:rsidRPr="00872DD4">
              <w:rPr>
                <w:rFonts w:eastAsia="仿宋_GB2312" w:hint="eastAsia"/>
                <w:sz w:val="28"/>
                <w:szCs w:val="28"/>
              </w:rPr>
              <w:t>基于视觉的监测预警技术及解决方案。</w:t>
            </w:r>
          </w:p>
          <w:p w14:paraId="4A23F124" w14:textId="77777777" w:rsidR="001F2DD2" w:rsidRPr="00872DD4" w:rsidRDefault="00506D14">
            <w:pPr>
              <w:rPr>
                <w:rFonts w:eastAsia="仿宋_GB2312"/>
                <w:sz w:val="28"/>
                <w:szCs w:val="28"/>
              </w:rPr>
            </w:pPr>
            <w:r w:rsidRPr="00872DD4">
              <w:rPr>
                <w:rFonts w:eastAsia="仿宋_GB2312"/>
                <w:sz w:val="28"/>
                <w:szCs w:val="28"/>
              </w:rPr>
              <w:sym w:font="Wingdings" w:char="00A8"/>
            </w:r>
            <w:r w:rsidRPr="00872DD4">
              <w:rPr>
                <w:rFonts w:eastAsia="仿宋_GB2312" w:hint="eastAsia"/>
                <w:sz w:val="28"/>
                <w:szCs w:val="28"/>
              </w:rPr>
              <w:t>基于射频信号的监测预警技术及解决方案。</w:t>
            </w:r>
          </w:p>
          <w:p w14:paraId="5FE6CBFE" w14:textId="77777777" w:rsidR="001F2DD2" w:rsidRPr="00872DD4" w:rsidRDefault="00506D14">
            <w:pPr>
              <w:rPr>
                <w:sz w:val="28"/>
                <w:szCs w:val="28"/>
                <w:highlight w:val="red"/>
              </w:rPr>
            </w:pPr>
            <w:r w:rsidRPr="00872DD4">
              <w:rPr>
                <w:rFonts w:eastAsia="仿宋_GB2312"/>
                <w:sz w:val="28"/>
                <w:szCs w:val="28"/>
              </w:rPr>
              <w:sym w:font="Wingdings" w:char="00A8"/>
            </w:r>
            <w:r w:rsidRPr="00872DD4">
              <w:rPr>
                <w:rFonts w:eastAsia="仿宋_GB2312" w:hint="eastAsia"/>
                <w:sz w:val="28"/>
                <w:szCs w:val="28"/>
              </w:rPr>
              <w:t>其它创新性的技术、产品。</w:t>
            </w:r>
          </w:p>
        </w:tc>
      </w:tr>
      <w:tr w:rsidR="001F2DD2" w:rsidRPr="00872DD4" w14:paraId="30E79479" w14:textId="77777777">
        <w:trPr>
          <w:trHeight w:val="802"/>
        </w:trPr>
        <w:tc>
          <w:tcPr>
            <w:tcW w:w="2150" w:type="dxa"/>
            <w:vAlign w:val="center"/>
          </w:tcPr>
          <w:p w14:paraId="30329147" w14:textId="77777777" w:rsidR="001F2DD2" w:rsidRPr="00872DD4" w:rsidRDefault="00506D14">
            <w:pPr>
              <w:spacing w:line="580" w:lineRule="exact"/>
              <w:jc w:val="center"/>
              <w:rPr>
                <w:rFonts w:eastAsia="仿宋_GB2312"/>
                <w:sz w:val="28"/>
                <w:szCs w:val="28"/>
              </w:rPr>
            </w:pPr>
            <w:r w:rsidRPr="00872DD4">
              <w:rPr>
                <w:rFonts w:eastAsia="仿宋_GB2312" w:hint="eastAsia"/>
                <w:sz w:val="28"/>
                <w:szCs w:val="28"/>
              </w:rPr>
              <w:t>产业化阶段</w:t>
            </w:r>
          </w:p>
        </w:tc>
        <w:tc>
          <w:tcPr>
            <w:tcW w:w="6372" w:type="dxa"/>
            <w:gridSpan w:val="4"/>
            <w:vAlign w:val="center"/>
          </w:tcPr>
          <w:p w14:paraId="1EFC1F65" w14:textId="77777777" w:rsidR="001F2DD2" w:rsidRPr="00872DD4" w:rsidRDefault="00506D14">
            <w:pPr>
              <w:spacing w:line="580" w:lineRule="exact"/>
              <w:rPr>
                <w:rFonts w:eastAsia="仿宋_GB2312"/>
                <w:sz w:val="28"/>
                <w:szCs w:val="28"/>
              </w:rPr>
            </w:pPr>
            <w:r w:rsidRPr="00872DD4">
              <w:rPr>
                <w:rFonts w:eastAsia="仿宋_GB2312"/>
                <w:sz w:val="28"/>
                <w:szCs w:val="28"/>
              </w:rPr>
              <w:sym w:font="Wingdings" w:char="00A8"/>
            </w:r>
            <w:r w:rsidRPr="00872DD4">
              <w:rPr>
                <w:rFonts w:eastAsia="仿宋_GB2312" w:hint="eastAsia"/>
                <w:sz w:val="28"/>
                <w:szCs w:val="28"/>
              </w:rPr>
              <w:t>实验室</w:t>
            </w:r>
            <w:r w:rsidRPr="00872DD4">
              <w:rPr>
                <w:rFonts w:eastAsia="仿宋_GB2312"/>
                <w:sz w:val="28"/>
                <w:szCs w:val="28"/>
              </w:rPr>
              <w:t xml:space="preserve">      </w:t>
            </w:r>
            <w:r w:rsidRPr="00872DD4">
              <w:rPr>
                <w:rFonts w:eastAsia="仿宋_GB2312"/>
                <w:sz w:val="28"/>
                <w:szCs w:val="28"/>
              </w:rPr>
              <w:sym w:font="Wingdings" w:char="00A8"/>
            </w:r>
            <w:r w:rsidRPr="00872DD4">
              <w:rPr>
                <w:rFonts w:eastAsia="仿宋_GB2312" w:hint="eastAsia"/>
                <w:sz w:val="28"/>
                <w:szCs w:val="28"/>
              </w:rPr>
              <w:t>小试中试</w:t>
            </w:r>
            <w:r w:rsidRPr="00872DD4">
              <w:rPr>
                <w:rFonts w:eastAsia="仿宋_GB2312"/>
                <w:sz w:val="28"/>
                <w:szCs w:val="28"/>
              </w:rPr>
              <w:t xml:space="preserve">      </w:t>
            </w:r>
            <w:r w:rsidRPr="00872DD4">
              <w:rPr>
                <w:rFonts w:eastAsia="仿宋_GB2312"/>
                <w:sz w:val="28"/>
                <w:szCs w:val="28"/>
              </w:rPr>
              <w:sym w:font="Wingdings" w:char="00A8"/>
            </w:r>
            <w:r w:rsidRPr="00872DD4">
              <w:rPr>
                <w:rFonts w:eastAsia="仿宋_GB2312" w:hint="eastAsia"/>
                <w:sz w:val="28"/>
                <w:szCs w:val="28"/>
              </w:rPr>
              <w:t>小规模推广</w:t>
            </w:r>
          </w:p>
          <w:p w14:paraId="494D2DEC" w14:textId="77777777" w:rsidR="001F2DD2" w:rsidRPr="00872DD4" w:rsidRDefault="00506D14">
            <w:pPr>
              <w:spacing w:line="580" w:lineRule="exact"/>
              <w:rPr>
                <w:rFonts w:eastAsia="仿宋_GB2312"/>
                <w:sz w:val="28"/>
                <w:szCs w:val="28"/>
              </w:rPr>
            </w:pPr>
            <w:r w:rsidRPr="00872DD4">
              <w:rPr>
                <w:rFonts w:eastAsia="仿宋_GB2312"/>
                <w:sz w:val="28"/>
                <w:szCs w:val="28"/>
              </w:rPr>
              <w:sym w:font="Wingdings" w:char="00A8"/>
            </w:r>
            <w:r w:rsidRPr="00872DD4">
              <w:rPr>
                <w:rFonts w:eastAsia="仿宋_GB2312" w:hint="eastAsia"/>
                <w:sz w:val="28"/>
                <w:szCs w:val="28"/>
              </w:rPr>
              <w:t>规模化生产</w:t>
            </w:r>
            <w:r w:rsidRPr="00872DD4">
              <w:rPr>
                <w:rFonts w:eastAsia="仿宋_GB2312"/>
                <w:sz w:val="28"/>
                <w:szCs w:val="28"/>
              </w:rPr>
              <w:t xml:space="preserve">  </w:t>
            </w:r>
            <w:r w:rsidRPr="00872DD4">
              <w:rPr>
                <w:rFonts w:eastAsia="仿宋_GB2312"/>
                <w:sz w:val="28"/>
                <w:szCs w:val="28"/>
              </w:rPr>
              <w:sym w:font="Wingdings" w:char="00A8"/>
            </w:r>
            <w:r w:rsidRPr="00872DD4">
              <w:rPr>
                <w:rFonts w:eastAsia="仿宋_GB2312"/>
                <w:sz w:val="28"/>
                <w:szCs w:val="28"/>
              </w:rPr>
              <w:t>3</w:t>
            </w:r>
            <w:r w:rsidRPr="00872DD4">
              <w:rPr>
                <w:rFonts w:eastAsia="仿宋_GB2312" w:hint="eastAsia"/>
                <w:sz w:val="28"/>
                <w:szCs w:val="28"/>
              </w:rPr>
              <w:t>年内可上市</w:t>
            </w:r>
            <w:r w:rsidRPr="00872DD4">
              <w:rPr>
                <w:rFonts w:eastAsia="仿宋_GB2312" w:hint="eastAsia"/>
                <w:sz w:val="28"/>
                <w:szCs w:val="28"/>
              </w:rPr>
              <w:t xml:space="preserve"> </w:t>
            </w:r>
            <w:r w:rsidRPr="00872DD4">
              <w:rPr>
                <w:rFonts w:eastAsia="仿宋_GB2312"/>
                <w:sz w:val="28"/>
                <w:szCs w:val="28"/>
              </w:rPr>
              <w:t xml:space="preserve"> </w:t>
            </w:r>
            <w:r w:rsidRPr="00872DD4">
              <w:rPr>
                <w:rFonts w:eastAsia="仿宋_GB2312"/>
                <w:sz w:val="28"/>
                <w:szCs w:val="28"/>
              </w:rPr>
              <w:sym w:font="Wingdings" w:char="00A8"/>
            </w:r>
            <w:r w:rsidRPr="00872DD4">
              <w:rPr>
                <w:rFonts w:eastAsia="仿宋_GB2312" w:hint="eastAsia"/>
                <w:sz w:val="28"/>
                <w:szCs w:val="28"/>
              </w:rPr>
              <w:t>创新创意</w:t>
            </w:r>
          </w:p>
        </w:tc>
      </w:tr>
      <w:tr w:rsidR="001F2DD2" w:rsidRPr="00872DD4" w14:paraId="6C4F3103" w14:textId="77777777">
        <w:trPr>
          <w:trHeight w:val="842"/>
        </w:trPr>
        <w:tc>
          <w:tcPr>
            <w:tcW w:w="2150" w:type="dxa"/>
            <w:vAlign w:val="center"/>
          </w:tcPr>
          <w:p w14:paraId="3F37A25A" w14:textId="77777777" w:rsidR="001F2DD2" w:rsidRPr="00872DD4" w:rsidRDefault="00506D14">
            <w:pPr>
              <w:spacing w:line="580" w:lineRule="exact"/>
              <w:jc w:val="center"/>
              <w:rPr>
                <w:rFonts w:eastAsia="仿宋_GB2312"/>
                <w:sz w:val="28"/>
                <w:szCs w:val="28"/>
              </w:rPr>
            </w:pPr>
            <w:r w:rsidRPr="00872DD4">
              <w:rPr>
                <w:rFonts w:eastAsia="仿宋_GB2312" w:hint="eastAsia"/>
                <w:sz w:val="28"/>
                <w:szCs w:val="28"/>
              </w:rPr>
              <w:t>项目</w:t>
            </w:r>
            <w:r w:rsidRPr="00872DD4">
              <w:rPr>
                <w:rFonts w:eastAsia="仿宋_GB2312"/>
                <w:sz w:val="28"/>
                <w:szCs w:val="28"/>
              </w:rPr>
              <w:t>/</w:t>
            </w:r>
            <w:r w:rsidRPr="00872DD4">
              <w:rPr>
                <w:rFonts w:eastAsia="仿宋_GB2312" w:hint="eastAsia"/>
                <w:sz w:val="28"/>
                <w:szCs w:val="28"/>
              </w:rPr>
              <w:t>企业估值</w:t>
            </w:r>
          </w:p>
        </w:tc>
        <w:tc>
          <w:tcPr>
            <w:tcW w:w="6372" w:type="dxa"/>
            <w:gridSpan w:val="4"/>
            <w:vAlign w:val="center"/>
          </w:tcPr>
          <w:p w14:paraId="545C199B" w14:textId="77777777" w:rsidR="001F2DD2" w:rsidRPr="00872DD4" w:rsidRDefault="001F2DD2">
            <w:pPr>
              <w:spacing w:line="580" w:lineRule="exact"/>
              <w:jc w:val="center"/>
              <w:rPr>
                <w:rFonts w:eastAsia="仿宋_GB2312"/>
                <w:sz w:val="28"/>
                <w:szCs w:val="28"/>
              </w:rPr>
            </w:pPr>
          </w:p>
        </w:tc>
      </w:tr>
      <w:tr w:rsidR="001F2DD2" w:rsidRPr="00872DD4" w14:paraId="58807E81" w14:textId="77777777">
        <w:trPr>
          <w:trHeight w:val="1066"/>
        </w:trPr>
        <w:tc>
          <w:tcPr>
            <w:tcW w:w="2150" w:type="dxa"/>
            <w:vAlign w:val="center"/>
          </w:tcPr>
          <w:p w14:paraId="35183AE6" w14:textId="77777777" w:rsidR="001F2DD2" w:rsidRPr="00872DD4" w:rsidRDefault="00506D14">
            <w:pPr>
              <w:spacing w:line="580" w:lineRule="exact"/>
              <w:jc w:val="center"/>
              <w:rPr>
                <w:rFonts w:eastAsia="仿宋_GB2312"/>
                <w:sz w:val="28"/>
                <w:szCs w:val="28"/>
              </w:rPr>
            </w:pPr>
            <w:r w:rsidRPr="00872DD4">
              <w:rPr>
                <w:rFonts w:eastAsia="仿宋_GB2312" w:hint="eastAsia"/>
                <w:sz w:val="28"/>
                <w:szCs w:val="28"/>
              </w:rPr>
              <w:t>已融资情况</w:t>
            </w:r>
          </w:p>
        </w:tc>
        <w:tc>
          <w:tcPr>
            <w:tcW w:w="6372" w:type="dxa"/>
            <w:gridSpan w:val="4"/>
            <w:vAlign w:val="center"/>
          </w:tcPr>
          <w:p w14:paraId="7D98584D" w14:textId="77777777" w:rsidR="001F2DD2" w:rsidRPr="00872DD4" w:rsidRDefault="001F2DD2">
            <w:pPr>
              <w:spacing w:line="580" w:lineRule="exact"/>
              <w:jc w:val="center"/>
              <w:rPr>
                <w:rFonts w:eastAsia="仿宋_GB2312"/>
                <w:sz w:val="28"/>
                <w:szCs w:val="28"/>
              </w:rPr>
            </w:pPr>
          </w:p>
        </w:tc>
      </w:tr>
      <w:tr w:rsidR="001F2DD2" w:rsidRPr="00872DD4" w14:paraId="186B6854" w14:textId="77777777">
        <w:trPr>
          <w:trHeight w:val="1066"/>
        </w:trPr>
        <w:tc>
          <w:tcPr>
            <w:tcW w:w="2150" w:type="dxa"/>
            <w:vAlign w:val="center"/>
          </w:tcPr>
          <w:p w14:paraId="5481F081" w14:textId="77777777" w:rsidR="001F2DD2" w:rsidRPr="00872DD4" w:rsidRDefault="00506D14">
            <w:pPr>
              <w:spacing w:line="580" w:lineRule="exact"/>
              <w:jc w:val="center"/>
              <w:rPr>
                <w:rFonts w:eastAsia="仿宋_GB2312"/>
                <w:sz w:val="28"/>
                <w:szCs w:val="28"/>
              </w:rPr>
            </w:pPr>
            <w:r w:rsidRPr="00872DD4">
              <w:rPr>
                <w:rFonts w:eastAsia="仿宋_GB2312"/>
                <w:sz w:val="28"/>
                <w:szCs w:val="28"/>
              </w:rPr>
              <w:t>融资需求</w:t>
            </w:r>
          </w:p>
        </w:tc>
        <w:tc>
          <w:tcPr>
            <w:tcW w:w="6372" w:type="dxa"/>
            <w:gridSpan w:val="4"/>
            <w:vAlign w:val="center"/>
          </w:tcPr>
          <w:p w14:paraId="17F4764F" w14:textId="77777777" w:rsidR="001F2DD2" w:rsidRPr="00872DD4" w:rsidRDefault="001F2DD2">
            <w:pPr>
              <w:spacing w:line="580" w:lineRule="exact"/>
              <w:jc w:val="center"/>
              <w:rPr>
                <w:rFonts w:eastAsia="仿宋_GB2312"/>
                <w:sz w:val="28"/>
                <w:szCs w:val="28"/>
              </w:rPr>
            </w:pPr>
          </w:p>
        </w:tc>
      </w:tr>
      <w:tr w:rsidR="001F2DD2" w:rsidRPr="00872DD4" w14:paraId="13F5625F" w14:textId="77777777">
        <w:trPr>
          <w:trHeight w:val="90"/>
        </w:trPr>
        <w:tc>
          <w:tcPr>
            <w:tcW w:w="2150" w:type="dxa"/>
            <w:vMerge w:val="restart"/>
            <w:vAlign w:val="center"/>
          </w:tcPr>
          <w:p w14:paraId="6B8E17C2" w14:textId="77777777" w:rsidR="001F2DD2" w:rsidRPr="00872DD4" w:rsidRDefault="00506D14">
            <w:pPr>
              <w:spacing w:line="500" w:lineRule="exact"/>
              <w:jc w:val="center"/>
              <w:rPr>
                <w:rFonts w:eastAsia="仿宋_GB2312"/>
                <w:kern w:val="0"/>
                <w:sz w:val="28"/>
                <w:szCs w:val="28"/>
              </w:rPr>
            </w:pPr>
            <w:r w:rsidRPr="00872DD4">
              <w:rPr>
                <w:rFonts w:eastAsia="仿宋_GB2312"/>
                <w:kern w:val="0"/>
                <w:sz w:val="28"/>
                <w:szCs w:val="28"/>
              </w:rPr>
              <w:t>单位</w:t>
            </w:r>
            <w:r w:rsidRPr="00872DD4">
              <w:rPr>
                <w:rFonts w:eastAsia="仿宋_GB2312"/>
                <w:kern w:val="0"/>
                <w:sz w:val="28"/>
                <w:szCs w:val="28"/>
              </w:rPr>
              <w:t>/</w:t>
            </w:r>
            <w:r w:rsidRPr="00872DD4">
              <w:rPr>
                <w:rFonts w:eastAsia="仿宋_GB2312"/>
                <w:kern w:val="0"/>
                <w:sz w:val="28"/>
                <w:szCs w:val="28"/>
              </w:rPr>
              <w:t>团队简介</w:t>
            </w:r>
          </w:p>
          <w:p w14:paraId="453264FD" w14:textId="77777777" w:rsidR="001F2DD2" w:rsidRPr="00872DD4" w:rsidRDefault="001F2DD2">
            <w:pPr>
              <w:spacing w:line="500" w:lineRule="exact"/>
              <w:jc w:val="center"/>
              <w:rPr>
                <w:rFonts w:eastAsia="仿宋_GB2312"/>
                <w:kern w:val="0"/>
                <w:sz w:val="28"/>
                <w:szCs w:val="28"/>
              </w:rPr>
            </w:pPr>
          </w:p>
        </w:tc>
        <w:tc>
          <w:tcPr>
            <w:tcW w:w="1778" w:type="dxa"/>
            <w:vAlign w:val="center"/>
          </w:tcPr>
          <w:p w14:paraId="39590CF6" w14:textId="77777777" w:rsidR="001F2DD2" w:rsidRPr="00872DD4" w:rsidRDefault="00506D14">
            <w:pPr>
              <w:spacing w:line="500" w:lineRule="exact"/>
              <w:jc w:val="center"/>
              <w:rPr>
                <w:rFonts w:eastAsia="仿宋_GB2312"/>
                <w:kern w:val="0"/>
                <w:sz w:val="28"/>
                <w:szCs w:val="28"/>
              </w:rPr>
            </w:pPr>
            <w:r w:rsidRPr="00872DD4">
              <w:rPr>
                <w:rFonts w:eastAsia="仿宋_GB2312" w:hint="eastAsia"/>
                <w:kern w:val="0"/>
                <w:sz w:val="28"/>
                <w:szCs w:val="28"/>
              </w:rPr>
              <w:t>团队核心人员介绍</w:t>
            </w:r>
          </w:p>
        </w:tc>
        <w:tc>
          <w:tcPr>
            <w:tcW w:w="4594" w:type="dxa"/>
            <w:gridSpan w:val="3"/>
            <w:vAlign w:val="center"/>
          </w:tcPr>
          <w:p w14:paraId="2853050C" w14:textId="77777777" w:rsidR="001F2DD2" w:rsidRPr="00872DD4" w:rsidRDefault="00506D14">
            <w:pPr>
              <w:spacing w:line="500" w:lineRule="exact"/>
              <w:rPr>
                <w:rFonts w:eastAsia="仿宋_GB2312"/>
              </w:rPr>
            </w:pPr>
            <w:r w:rsidRPr="00872DD4">
              <w:rPr>
                <w:rFonts w:eastAsia="仿宋_GB2312" w:hint="eastAsia"/>
                <w:kern w:val="0"/>
                <w:sz w:val="28"/>
                <w:szCs w:val="28"/>
              </w:rPr>
              <w:t>核心团队共</w:t>
            </w:r>
            <w:r w:rsidRPr="00872DD4">
              <w:rPr>
                <w:rFonts w:eastAsia="仿宋_GB2312"/>
                <w:kern w:val="0"/>
                <w:sz w:val="28"/>
                <w:szCs w:val="28"/>
              </w:rPr>
              <w:t>*</w:t>
            </w:r>
            <w:r w:rsidRPr="00872DD4">
              <w:rPr>
                <w:rFonts w:eastAsia="仿宋_GB2312" w:hint="eastAsia"/>
                <w:kern w:val="0"/>
                <w:sz w:val="28"/>
                <w:szCs w:val="28"/>
              </w:rPr>
              <w:t>人，人员介绍（包括但不限于姓名、年龄、职务</w:t>
            </w:r>
            <w:r w:rsidRPr="00872DD4">
              <w:rPr>
                <w:rFonts w:eastAsia="仿宋_GB2312"/>
                <w:kern w:val="0"/>
                <w:sz w:val="28"/>
                <w:szCs w:val="28"/>
              </w:rPr>
              <w:t>/</w:t>
            </w:r>
            <w:r w:rsidRPr="00872DD4">
              <w:rPr>
                <w:rFonts w:eastAsia="仿宋_GB2312" w:hint="eastAsia"/>
                <w:kern w:val="0"/>
                <w:sz w:val="28"/>
                <w:szCs w:val="28"/>
              </w:rPr>
              <w:t>职称、主要成果）</w:t>
            </w:r>
          </w:p>
        </w:tc>
      </w:tr>
      <w:tr w:rsidR="001F2DD2" w:rsidRPr="00872DD4" w14:paraId="43E643C1" w14:textId="77777777">
        <w:trPr>
          <w:trHeight w:val="1100"/>
        </w:trPr>
        <w:tc>
          <w:tcPr>
            <w:tcW w:w="2150" w:type="dxa"/>
            <w:vMerge/>
            <w:vAlign w:val="center"/>
          </w:tcPr>
          <w:p w14:paraId="47CB9527" w14:textId="77777777" w:rsidR="001F2DD2" w:rsidRPr="00872DD4" w:rsidRDefault="001F2DD2">
            <w:pPr>
              <w:spacing w:line="500" w:lineRule="exact"/>
              <w:rPr>
                <w:rFonts w:eastAsia="仿宋_GB2312"/>
                <w:kern w:val="0"/>
                <w:sz w:val="28"/>
                <w:szCs w:val="28"/>
              </w:rPr>
            </w:pPr>
          </w:p>
        </w:tc>
        <w:tc>
          <w:tcPr>
            <w:tcW w:w="1778" w:type="dxa"/>
            <w:vAlign w:val="center"/>
          </w:tcPr>
          <w:p w14:paraId="6825CD4F" w14:textId="77777777" w:rsidR="001F2DD2" w:rsidRPr="00872DD4" w:rsidRDefault="00506D14">
            <w:pPr>
              <w:spacing w:line="500" w:lineRule="exact"/>
              <w:jc w:val="center"/>
              <w:rPr>
                <w:rFonts w:eastAsia="仿宋_GB2312"/>
                <w:kern w:val="0"/>
                <w:sz w:val="28"/>
                <w:szCs w:val="28"/>
              </w:rPr>
            </w:pPr>
            <w:r w:rsidRPr="00872DD4">
              <w:rPr>
                <w:rFonts w:eastAsia="仿宋_GB2312" w:hint="eastAsia"/>
                <w:kern w:val="0"/>
                <w:sz w:val="28"/>
                <w:szCs w:val="28"/>
              </w:rPr>
              <w:t>发展规划</w:t>
            </w:r>
          </w:p>
        </w:tc>
        <w:tc>
          <w:tcPr>
            <w:tcW w:w="4594" w:type="dxa"/>
            <w:gridSpan w:val="3"/>
            <w:vAlign w:val="center"/>
          </w:tcPr>
          <w:p w14:paraId="0D424F3B" w14:textId="77777777" w:rsidR="001F2DD2" w:rsidRPr="00872DD4" w:rsidRDefault="00506D14">
            <w:pPr>
              <w:spacing w:line="500" w:lineRule="exact"/>
              <w:rPr>
                <w:rFonts w:eastAsia="仿宋_GB2312"/>
                <w:kern w:val="0"/>
                <w:sz w:val="28"/>
                <w:szCs w:val="28"/>
              </w:rPr>
            </w:pPr>
            <w:r w:rsidRPr="00872DD4">
              <w:rPr>
                <w:rFonts w:eastAsia="仿宋_GB2312" w:hint="eastAsia"/>
                <w:kern w:val="0"/>
                <w:sz w:val="28"/>
                <w:szCs w:val="28"/>
              </w:rPr>
              <w:t>未来人员、营收、收入来源等发展目标。</w:t>
            </w:r>
          </w:p>
        </w:tc>
      </w:tr>
      <w:tr w:rsidR="001F2DD2" w:rsidRPr="00872DD4" w14:paraId="40DA17A6" w14:textId="77777777">
        <w:trPr>
          <w:trHeight w:val="1078"/>
        </w:trPr>
        <w:tc>
          <w:tcPr>
            <w:tcW w:w="2150" w:type="dxa"/>
            <w:vMerge/>
            <w:vAlign w:val="center"/>
          </w:tcPr>
          <w:p w14:paraId="73C21B3A" w14:textId="77777777" w:rsidR="001F2DD2" w:rsidRPr="00872DD4" w:rsidRDefault="001F2DD2">
            <w:pPr>
              <w:rPr>
                <w:rFonts w:eastAsia="仿宋_GB2312"/>
                <w:kern w:val="0"/>
                <w:sz w:val="28"/>
                <w:szCs w:val="28"/>
              </w:rPr>
            </w:pPr>
          </w:p>
        </w:tc>
        <w:tc>
          <w:tcPr>
            <w:tcW w:w="1778" w:type="dxa"/>
            <w:vAlign w:val="center"/>
          </w:tcPr>
          <w:p w14:paraId="789B7149" w14:textId="77777777" w:rsidR="001F2DD2" w:rsidRPr="00872DD4" w:rsidRDefault="00506D14">
            <w:pPr>
              <w:spacing w:line="500" w:lineRule="exact"/>
              <w:jc w:val="center"/>
              <w:rPr>
                <w:rFonts w:eastAsia="仿宋_GB2312"/>
                <w:kern w:val="0"/>
                <w:sz w:val="28"/>
                <w:szCs w:val="28"/>
              </w:rPr>
            </w:pPr>
            <w:r w:rsidRPr="00872DD4">
              <w:rPr>
                <w:rFonts w:eastAsia="仿宋_GB2312" w:hint="eastAsia"/>
                <w:kern w:val="0"/>
                <w:sz w:val="28"/>
                <w:szCs w:val="28"/>
              </w:rPr>
              <w:t>应用案例</w:t>
            </w:r>
          </w:p>
        </w:tc>
        <w:tc>
          <w:tcPr>
            <w:tcW w:w="4594" w:type="dxa"/>
            <w:gridSpan w:val="3"/>
            <w:vAlign w:val="center"/>
          </w:tcPr>
          <w:p w14:paraId="7E55E90A" w14:textId="77777777" w:rsidR="001F2DD2" w:rsidRPr="00872DD4" w:rsidRDefault="00506D14">
            <w:pPr>
              <w:spacing w:line="500" w:lineRule="exact"/>
              <w:rPr>
                <w:rFonts w:eastAsia="仿宋_GB2312"/>
                <w:kern w:val="0"/>
                <w:sz w:val="28"/>
                <w:szCs w:val="28"/>
              </w:rPr>
            </w:pPr>
            <w:r w:rsidRPr="00872DD4">
              <w:rPr>
                <w:rFonts w:eastAsia="仿宋_GB2312" w:hint="eastAsia"/>
                <w:kern w:val="0"/>
                <w:sz w:val="28"/>
                <w:szCs w:val="28"/>
              </w:rPr>
              <w:t>应用实践的场景、时间、地区、成效等。</w:t>
            </w:r>
          </w:p>
        </w:tc>
      </w:tr>
      <w:tr w:rsidR="001F2DD2" w:rsidRPr="00872DD4" w14:paraId="61B6BAAB" w14:textId="77777777">
        <w:trPr>
          <w:trHeight w:val="1426"/>
        </w:trPr>
        <w:tc>
          <w:tcPr>
            <w:tcW w:w="2150" w:type="dxa"/>
            <w:vMerge/>
            <w:vAlign w:val="center"/>
          </w:tcPr>
          <w:p w14:paraId="09CA0E41" w14:textId="77777777" w:rsidR="001F2DD2" w:rsidRPr="00872DD4" w:rsidRDefault="001F2DD2">
            <w:pPr>
              <w:spacing w:line="500" w:lineRule="exact"/>
              <w:rPr>
                <w:rFonts w:eastAsia="仿宋_GB2312"/>
                <w:kern w:val="0"/>
                <w:sz w:val="28"/>
                <w:szCs w:val="28"/>
              </w:rPr>
            </w:pPr>
          </w:p>
        </w:tc>
        <w:tc>
          <w:tcPr>
            <w:tcW w:w="1778" w:type="dxa"/>
            <w:vAlign w:val="center"/>
          </w:tcPr>
          <w:p w14:paraId="27918A03" w14:textId="77777777" w:rsidR="001F2DD2" w:rsidRPr="00872DD4" w:rsidRDefault="00506D14">
            <w:pPr>
              <w:spacing w:line="500" w:lineRule="exact"/>
              <w:jc w:val="center"/>
              <w:rPr>
                <w:rFonts w:eastAsia="仿宋_GB2312"/>
                <w:kern w:val="0"/>
                <w:sz w:val="28"/>
                <w:szCs w:val="28"/>
              </w:rPr>
            </w:pPr>
            <w:r w:rsidRPr="00872DD4">
              <w:rPr>
                <w:rFonts w:eastAsia="仿宋_GB2312"/>
                <w:kern w:val="0"/>
                <w:sz w:val="28"/>
                <w:szCs w:val="28"/>
              </w:rPr>
              <w:t>获奖情况</w:t>
            </w:r>
          </w:p>
        </w:tc>
        <w:tc>
          <w:tcPr>
            <w:tcW w:w="4594" w:type="dxa"/>
            <w:gridSpan w:val="3"/>
            <w:vAlign w:val="center"/>
          </w:tcPr>
          <w:p w14:paraId="156869FD" w14:textId="77777777" w:rsidR="001F2DD2" w:rsidRPr="00872DD4" w:rsidRDefault="00506D14">
            <w:pPr>
              <w:spacing w:line="500" w:lineRule="exact"/>
              <w:rPr>
                <w:rFonts w:eastAsia="仿宋_GB2312"/>
                <w:kern w:val="0"/>
                <w:sz w:val="28"/>
                <w:szCs w:val="28"/>
              </w:rPr>
            </w:pPr>
            <w:r w:rsidRPr="00872DD4">
              <w:rPr>
                <w:rFonts w:eastAsia="仿宋_GB2312"/>
                <w:kern w:val="0"/>
                <w:sz w:val="28"/>
                <w:szCs w:val="28"/>
              </w:rPr>
              <w:t>相关产品或应用在国家、省层面获奖情况。</w:t>
            </w:r>
          </w:p>
        </w:tc>
      </w:tr>
      <w:tr w:rsidR="001F2DD2" w:rsidRPr="00872DD4" w14:paraId="145EA8DE" w14:textId="77777777">
        <w:tc>
          <w:tcPr>
            <w:tcW w:w="8522" w:type="dxa"/>
            <w:gridSpan w:val="5"/>
            <w:vAlign w:val="center"/>
          </w:tcPr>
          <w:p w14:paraId="3A240EF5" w14:textId="77777777" w:rsidR="001F2DD2" w:rsidRPr="00872DD4" w:rsidRDefault="00506D14">
            <w:pPr>
              <w:autoSpaceDE w:val="0"/>
              <w:autoSpaceDN w:val="0"/>
              <w:spacing w:before="30" w:line="560" w:lineRule="exact"/>
              <w:rPr>
                <w:rFonts w:eastAsia="黑体"/>
                <w:kern w:val="0"/>
                <w:sz w:val="28"/>
                <w:szCs w:val="28"/>
              </w:rPr>
            </w:pPr>
            <w:r w:rsidRPr="00872DD4">
              <w:rPr>
                <w:rFonts w:eastAsia="黑体"/>
                <w:kern w:val="0"/>
                <w:sz w:val="28"/>
                <w:szCs w:val="28"/>
              </w:rPr>
              <w:lastRenderedPageBreak/>
              <w:t>二、参赛项目基本情况</w:t>
            </w:r>
          </w:p>
        </w:tc>
      </w:tr>
      <w:tr w:rsidR="001F2DD2" w:rsidRPr="00872DD4" w14:paraId="553C2ECF" w14:textId="77777777">
        <w:tc>
          <w:tcPr>
            <w:tcW w:w="2150" w:type="dxa"/>
            <w:vAlign w:val="center"/>
          </w:tcPr>
          <w:p w14:paraId="0E811AA7" w14:textId="77777777" w:rsidR="001F2DD2" w:rsidRPr="00872DD4" w:rsidRDefault="00506D14">
            <w:pPr>
              <w:spacing w:line="500" w:lineRule="exact"/>
              <w:jc w:val="center"/>
              <w:rPr>
                <w:rFonts w:eastAsia="仿宋_GB2312"/>
                <w:kern w:val="0"/>
                <w:sz w:val="28"/>
                <w:szCs w:val="28"/>
              </w:rPr>
            </w:pPr>
            <w:r w:rsidRPr="00872DD4">
              <w:rPr>
                <w:rFonts w:eastAsia="仿宋_GB2312" w:hint="eastAsia"/>
                <w:kern w:val="0"/>
                <w:sz w:val="28"/>
                <w:szCs w:val="28"/>
              </w:rPr>
              <w:t>参赛作品</w:t>
            </w:r>
          </w:p>
          <w:p w14:paraId="09E82F85" w14:textId="77777777" w:rsidR="001F2DD2" w:rsidRPr="00872DD4" w:rsidRDefault="00506D14">
            <w:pPr>
              <w:spacing w:line="500" w:lineRule="exact"/>
              <w:jc w:val="center"/>
              <w:rPr>
                <w:rFonts w:eastAsia="仿宋_GB2312"/>
                <w:kern w:val="0"/>
                <w:sz w:val="28"/>
                <w:szCs w:val="28"/>
              </w:rPr>
            </w:pPr>
            <w:r w:rsidRPr="00872DD4">
              <w:rPr>
                <w:rFonts w:eastAsia="仿宋_GB2312" w:hint="eastAsia"/>
                <w:kern w:val="0"/>
                <w:sz w:val="28"/>
                <w:szCs w:val="28"/>
              </w:rPr>
              <w:t>整体描述</w:t>
            </w:r>
          </w:p>
        </w:tc>
        <w:tc>
          <w:tcPr>
            <w:tcW w:w="6372" w:type="dxa"/>
            <w:gridSpan w:val="4"/>
            <w:vAlign w:val="center"/>
          </w:tcPr>
          <w:p w14:paraId="2B73B34C" w14:textId="77777777" w:rsidR="001F2DD2" w:rsidRPr="00872DD4" w:rsidRDefault="00506D14">
            <w:pPr>
              <w:autoSpaceDE w:val="0"/>
              <w:autoSpaceDN w:val="0"/>
              <w:spacing w:before="30" w:line="560" w:lineRule="exact"/>
              <w:jc w:val="left"/>
              <w:rPr>
                <w:rFonts w:eastAsia="仿宋_GB2312"/>
                <w:kern w:val="0"/>
                <w:sz w:val="28"/>
                <w:szCs w:val="28"/>
              </w:rPr>
            </w:pPr>
            <w:r w:rsidRPr="00872DD4">
              <w:rPr>
                <w:rFonts w:eastAsia="仿宋_GB2312"/>
                <w:kern w:val="0"/>
                <w:sz w:val="28"/>
                <w:szCs w:val="28"/>
              </w:rPr>
              <w:t>1.</w:t>
            </w:r>
            <w:r w:rsidRPr="00872DD4">
              <w:rPr>
                <w:rFonts w:eastAsia="仿宋_GB2312" w:hint="eastAsia"/>
                <w:kern w:val="0"/>
                <w:sz w:val="28"/>
                <w:szCs w:val="28"/>
              </w:rPr>
              <w:t>背景和意义。</w:t>
            </w:r>
          </w:p>
          <w:p w14:paraId="10B22402" w14:textId="77777777" w:rsidR="001F2DD2" w:rsidRPr="00872DD4" w:rsidRDefault="00506D14">
            <w:pPr>
              <w:autoSpaceDE w:val="0"/>
              <w:autoSpaceDN w:val="0"/>
              <w:spacing w:before="30" w:line="560" w:lineRule="exact"/>
              <w:jc w:val="left"/>
              <w:rPr>
                <w:rFonts w:eastAsia="仿宋_GB2312"/>
                <w:kern w:val="0"/>
                <w:sz w:val="28"/>
                <w:szCs w:val="28"/>
              </w:rPr>
            </w:pPr>
            <w:r w:rsidRPr="00872DD4">
              <w:rPr>
                <w:rFonts w:eastAsia="仿宋_GB2312"/>
                <w:kern w:val="0"/>
                <w:sz w:val="28"/>
                <w:szCs w:val="28"/>
              </w:rPr>
              <w:t>2.</w:t>
            </w:r>
            <w:r w:rsidRPr="00872DD4">
              <w:rPr>
                <w:rFonts w:eastAsia="仿宋_GB2312" w:hint="eastAsia"/>
                <w:kern w:val="0"/>
                <w:sz w:val="28"/>
                <w:szCs w:val="28"/>
              </w:rPr>
              <w:t>参赛产品技术创意整体概述。</w:t>
            </w:r>
          </w:p>
          <w:p w14:paraId="1D1C1973" w14:textId="77777777" w:rsidR="001F2DD2" w:rsidRPr="00872DD4" w:rsidRDefault="00506D14">
            <w:pPr>
              <w:autoSpaceDE w:val="0"/>
              <w:autoSpaceDN w:val="0"/>
              <w:spacing w:before="30" w:line="560" w:lineRule="exact"/>
              <w:jc w:val="left"/>
              <w:rPr>
                <w:rFonts w:eastAsia="仿宋_GB2312"/>
                <w:kern w:val="0"/>
                <w:sz w:val="28"/>
                <w:szCs w:val="28"/>
              </w:rPr>
            </w:pPr>
            <w:r w:rsidRPr="00872DD4">
              <w:rPr>
                <w:rFonts w:eastAsia="仿宋_GB2312"/>
                <w:kern w:val="0"/>
                <w:sz w:val="28"/>
                <w:szCs w:val="28"/>
              </w:rPr>
              <w:t>3.</w:t>
            </w:r>
            <w:r w:rsidRPr="00872DD4">
              <w:rPr>
                <w:rFonts w:eastAsia="仿宋_GB2312" w:hint="eastAsia"/>
                <w:kern w:val="0"/>
                <w:sz w:val="28"/>
                <w:szCs w:val="28"/>
              </w:rPr>
              <w:t>市场需求分析。</w:t>
            </w:r>
          </w:p>
          <w:p w14:paraId="5A091782" w14:textId="77777777" w:rsidR="001F2DD2" w:rsidRPr="00872DD4" w:rsidRDefault="00506D14">
            <w:pPr>
              <w:autoSpaceDE w:val="0"/>
              <w:autoSpaceDN w:val="0"/>
              <w:spacing w:before="30" w:line="560" w:lineRule="exact"/>
              <w:jc w:val="left"/>
              <w:rPr>
                <w:rFonts w:eastAsia="仿宋_GB2312"/>
                <w:kern w:val="0"/>
                <w:sz w:val="28"/>
                <w:szCs w:val="28"/>
              </w:rPr>
            </w:pPr>
            <w:r w:rsidRPr="00872DD4">
              <w:rPr>
                <w:rFonts w:eastAsia="仿宋_GB2312"/>
                <w:kern w:val="0"/>
                <w:sz w:val="28"/>
                <w:szCs w:val="28"/>
              </w:rPr>
              <w:t>4.</w:t>
            </w:r>
            <w:proofErr w:type="gramStart"/>
            <w:r w:rsidRPr="00872DD4">
              <w:rPr>
                <w:rFonts w:eastAsia="仿宋_GB2312" w:hint="eastAsia"/>
                <w:kern w:val="0"/>
                <w:sz w:val="28"/>
                <w:szCs w:val="28"/>
              </w:rPr>
              <w:t>在雄安及</w:t>
            </w:r>
            <w:proofErr w:type="gramEnd"/>
            <w:r w:rsidRPr="00872DD4">
              <w:rPr>
                <w:rFonts w:eastAsia="仿宋_GB2312" w:hint="eastAsia"/>
                <w:kern w:val="0"/>
                <w:sz w:val="28"/>
                <w:szCs w:val="28"/>
              </w:rPr>
              <w:t>河北推广应用场景设想。</w:t>
            </w:r>
          </w:p>
          <w:p w14:paraId="29D7C20D" w14:textId="77777777" w:rsidR="001F2DD2" w:rsidRPr="00872DD4" w:rsidRDefault="00506D14">
            <w:pPr>
              <w:autoSpaceDE w:val="0"/>
              <w:autoSpaceDN w:val="0"/>
              <w:spacing w:before="30" w:line="560" w:lineRule="exact"/>
              <w:jc w:val="left"/>
              <w:rPr>
                <w:rFonts w:eastAsia="仿宋_GB2312"/>
                <w:kern w:val="0"/>
                <w:sz w:val="28"/>
                <w:szCs w:val="28"/>
              </w:rPr>
            </w:pPr>
            <w:r w:rsidRPr="00872DD4">
              <w:rPr>
                <w:rFonts w:eastAsia="仿宋_GB2312"/>
                <w:kern w:val="0"/>
                <w:sz w:val="28"/>
                <w:szCs w:val="28"/>
              </w:rPr>
              <w:t>5.</w:t>
            </w:r>
            <w:r w:rsidRPr="00872DD4">
              <w:rPr>
                <w:rFonts w:eastAsia="仿宋_GB2312" w:hint="eastAsia"/>
                <w:kern w:val="0"/>
                <w:sz w:val="28"/>
                <w:szCs w:val="28"/>
              </w:rPr>
              <w:t>下一步提升计划。</w:t>
            </w:r>
          </w:p>
        </w:tc>
      </w:tr>
      <w:tr w:rsidR="001F2DD2" w:rsidRPr="00872DD4" w14:paraId="5BC335CA" w14:textId="77777777">
        <w:trPr>
          <w:trHeight w:val="1021"/>
        </w:trPr>
        <w:tc>
          <w:tcPr>
            <w:tcW w:w="2150" w:type="dxa"/>
            <w:vMerge w:val="restart"/>
            <w:vAlign w:val="center"/>
          </w:tcPr>
          <w:p w14:paraId="00DC9CFC" w14:textId="77777777" w:rsidR="001F2DD2" w:rsidRPr="00872DD4" w:rsidRDefault="00506D14">
            <w:pPr>
              <w:autoSpaceDE w:val="0"/>
              <w:autoSpaceDN w:val="0"/>
              <w:spacing w:before="30" w:line="560" w:lineRule="exact"/>
              <w:jc w:val="center"/>
              <w:rPr>
                <w:rFonts w:eastAsia="仿宋_GB2312"/>
                <w:kern w:val="0"/>
                <w:sz w:val="28"/>
                <w:szCs w:val="28"/>
              </w:rPr>
            </w:pPr>
            <w:r w:rsidRPr="00872DD4">
              <w:rPr>
                <w:rFonts w:eastAsia="仿宋_GB2312" w:hint="eastAsia"/>
                <w:kern w:val="0"/>
                <w:sz w:val="28"/>
                <w:szCs w:val="28"/>
              </w:rPr>
              <w:t>创新性</w:t>
            </w:r>
          </w:p>
        </w:tc>
        <w:tc>
          <w:tcPr>
            <w:tcW w:w="1778" w:type="dxa"/>
            <w:vAlign w:val="center"/>
          </w:tcPr>
          <w:p w14:paraId="2A7F2499" w14:textId="77777777" w:rsidR="001F2DD2" w:rsidRPr="00872DD4" w:rsidRDefault="00506D14">
            <w:pPr>
              <w:spacing w:line="500" w:lineRule="exact"/>
              <w:jc w:val="center"/>
              <w:rPr>
                <w:rFonts w:eastAsia="仿宋_GB2312"/>
                <w:spacing w:val="-1"/>
                <w:kern w:val="0"/>
                <w:sz w:val="28"/>
                <w:szCs w:val="28"/>
              </w:rPr>
            </w:pPr>
            <w:r w:rsidRPr="00872DD4">
              <w:rPr>
                <w:rFonts w:eastAsia="仿宋_GB2312" w:hint="eastAsia"/>
                <w:spacing w:val="-1"/>
                <w:kern w:val="0"/>
                <w:sz w:val="28"/>
                <w:szCs w:val="28"/>
              </w:rPr>
              <w:t>技术创新</w:t>
            </w:r>
          </w:p>
        </w:tc>
        <w:tc>
          <w:tcPr>
            <w:tcW w:w="4594" w:type="dxa"/>
            <w:gridSpan w:val="3"/>
            <w:vAlign w:val="center"/>
          </w:tcPr>
          <w:p w14:paraId="6AABCC22" w14:textId="77777777" w:rsidR="001F2DD2" w:rsidRPr="00872DD4" w:rsidRDefault="00506D14">
            <w:pPr>
              <w:spacing w:line="500" w:lineRule="exact"/>
              <w:rPr>
                <w:rFonts w:eastAsia="仿宋_GB2312"/>
                <w:spacing w:val="-1"/>
                <w:kern w:val="0"/>
                <w:sz w:val="28"/>
                <w:szCs w:val="28"/>
              </w:rPr>
            </w:pPr>
            <w:r w:rsidRPr="00872DD4">
              <w:rPr>
                <w:rFonts w:eastAsia="仿宋_GB2312" w:hint="eastAsia"/>
                <w:spacing w:val="-1"/>
                <w:kern w:val="0"/>
                <w:sz w:val="28"/>
                <w:szCs w:val="28"/>
              </w:rPr>
              <w:t>参赛作品技术创新情况。</w:t>
            </w:r>
          </w:p>
        </w:tc>
      </w:tr>
      <w:tr w:rsidR="001F2DD2" w:rsidRPr="00872DD4" w14:paraId="6951F1FC" w14:textId="77777777">
        <w:trPr>
          <w:trHeight w:val="1037"/>
        </w:trPr>
        <w:tc>
          <w:tcPr>
            <w:tcW w:w="2150" w:type="dxa"/>
            <w:vMerge/>
            <w:vAlign w:val="center"/>
          </w:tcPr>
          <w:p w14:paraId="6AF36B16" w14:textId="77777777" w:rsidR="001F2DD2" w:rsidRPr="00872DD4" w:rsidRDefault="001F2DD2">
            <w:pPr>
              <w:autoSpaceDE w:val="0"/>
              <w:autoSpaceDN w:val="0"/>
              <w:spacing w:before="30" w:line="560" w:lineRule="exact"/>
              <w:rPr>
                <w:rFonts w:eastAsia="仿宋_GB2312"/>
              </w:rPr>
            </w:pPr>
          </w:p>
        </w:tc>
        <w:tc>
          <w:tcPr>
            <w:tcW w:w="1778" w:type="dxa"/>
            <w:vAlign w:val="center"/>
          </w:tcPr>
          <w:p w14:paraId="176009A1" w14:textId="77777777" w:rsidR="001F2DD2" w:rsidRPr="00872DD4" w:rsidRDefault="00506D14">
            <w:pPr>
              <w:spacing w:line="500" w:lineRule="exact"/>
              <w:jc w:val="center"/>
              <w:rPr>
                <w:rFonts w:eastAsia="仿宋_GB2312"/>
                <w:kern w:val="0"/>
                <w:sz w:val="28"/>
                <w:szCs w:val="28"/>
              </w:rPr>
            </w:pPr>
            <w:r w:rsidRPr="00872DD4">
              <w:rPr>
                <w:rFonts w:eastAsia="仿宋_GB2312" w:hint="eastAsia"/>
                <w:kern w:val="0"/>
                <w:sz w:val="28"/>
                <w:szCs w:val="28"/>
              </w:rPr>
              <w:t>模式创新</w:t>
            </w:r>
          </w:p>
        </w:tc>
        <w:tc>
          <w:tcPr>
            <w:tcW w:w="4594" w:type="dxa"/>
            <w:gridSpan w:val="3"/>
            <w:vAlign w:val="center"/>
          </w:tcPr>
          <w:p w14:paraId="5A5E28D9" w14:textId="77777777" w:rsidR="001F2DD2" w:rsidRPr="00872DD4" w:rsidRDefault="00506D14">
            <w:pPr>
              <w:spacing w:line="500" w:lineRule="exact"/>
              <w:rPr>
                <w:rFonts w:eastAsia="仿宋_GB2312"/>
                <w:spacing w:val="-1"/>
                <w:kern w:val="0"/>
                <w:sz w:val="28"/>
                <w:szCs w:val="28"/>
              </w:rPr>
            </w:pPr>
            <w:r w:rsidRPr="00872DD4">
              <w:rPr>
                <w:rFonts w:eastAsia="仿宋_GB2312" w:hint="eastAsia"/>
                <w:spacing w:val="-1"/>
                <w:kern w:val="0"/>
                <w:sz w:val="28"/>
                <w:szCs w:val="28"/>
              </w:rPr>
              <w:t>参赛作品商业模式、应用模式情况。</w:t>
            </w:r>
          </w:p>
        </w:tc>
      </w:tr>
      <w:tr w:rsidR="001F2DD2" w:rsidRPr="00872DD4" w14:paraId="445FDDD7" w14:textId="77777777">
        <w:trPr>
          <w:trHeight w:val="1202"/>
        </w:trPr>
        <w:tc>
          <w:tcPr>
            <w:tcW w:w="2150" w:type="dxa"/>
            <w:vMerge/>
            <w:vAlign w:val="center"/>
          </w:tcPr>
          <w:p w14:paraId="07BD32A2" w14:textId="77777777" w:rsidR="001F2DD2" w:rsidRPr="00872DD4" w:rsidRDefault="001F2DD2">
            <w:pPr>
              <w:autoSpaceDE w:val="0"/>
              <w:autoSpaceDN w:val="0"/>
              <w:spacing w:before="30" w:line="560" w:lineRule="exact"/>
              <w:rPr>
                <w:rFonts w:eastAsia="仿宋_GB2312"/>
              </w:rPr>
            </w:pPr>
          </w:p>
        </w:tc>
        <w:tc>
          <w:tcPr>
            <w:tcW w:w="1778" w:type="dxa"/>
            <w:vAlign w:val="center"/>
          </w:tcPr>
          <w:p w14:paraId="004C1B6A" w14:textId="77777777" w:rsidR="001F2DD2" w:rsidRPr="00872DD4" w:rsidRDefault="00506D14">
            <w:pPr>
              <w:spacing w:line="500" w:lineRule="exact"/>
              <w:jc w:val="center"/>
              <w:rPr>
                <w:rFonts w:eastAsia="仿宋_GB2312"/>
                <w:spacing w:val="-1"/>
                <w:kern w:val="0"/>
                <w:sz w:val="28"/>
                <w:szCs w:val="28"/>
              </w:rPr>
            </w:pPr>
            <w:r w:rsidRPr="00872DD4">
              <w:rPr>
                <w:rFonts w:eastAsia="仿宋_GB2312" w:hint="eastAsia"/>
                <w:spacing w:val="-1"/>
                <w:kern w:val="0"/>
                <w:sz w:val="28"/>
                <w:szCs w:val="28"/>
              </w:rPr>
              <w:t>知识产权</w:t>
            </w:r>
          </w:p>
        </w:tc>
        <w:tc>
          <w:tcPr>
            <w:tcW w:w="4594" w:type="dxa"/>
            <w:gridSpan w:val="3"/>
            <w:vAlign w:val="center"/>
          </w:tcPr>
          <w:p w14:paraId="02C46B95" w14:textId="77777777" w:rsidR="001F2DD2" w:rsidRPr="00872DD4" w:rsidRDefault="00506D14">
            <w:pPr>
              <w:spacing w:line="500" w:lineRule="exact"/>
              <w:rPr>
                <w:rFonts w:eastAsia="仿宋_GB2312"/>
                <w:spacing w:val="-1"/>
                <w:kern w:val="0"/>
                <w:sz w:val="28"/>
                <w:szCs w:val="28"/>
              </w:rPr>
            </w:pPr>
            <w:r w:rsidRPr="00872DD4">
              <w:rPr>
                <w:rFonts w:eastAsia="仿宋_GB2312" w:hint="eastAsia"/>
                <w:spacing w:val="-1"/>
                <w:kern w:val="0"/>
                <w:sz w:val="28"/>
                <w:szCs w:val="28"/>
              </w:rPr>
              <w:t>参赛作品及其主要零部件所获取的专利数量和著作权登记情况。</w:t>
            </w:r>
          </w:p>
        </w:tc>
      </w:tr>
      <w:tr w:rsidR="001F2DD2" w:rsidRPr="00872DD4" w14:paraId="6ACCBAD5" w14:textId="77777777">
        <w:trPr>
          <w:trHeight w:val="977"/>
        </w:trPr>
        <w:tc>
          <w:tcPr>
            <w:tcW w:w="2150" w:type="dxa"/>
            <w:vMerge w:val="restart"/>
            <w:vAlign w:val="center"/>
          </w:tcPr>
          <w:p w14:paraId="2CCE577D" w14:textId="77777777" w:rsidR="001F2DD2" w:rsidRPr="00872DD4" w:rsidRDefault="00506D14">
            <w:pPr>
              <w:autoSpaceDE w:val="0"/>
              <w:autoSpaceDN w:val="0"/>
              <w:spacing w:before="30" w:line="560" w:lineRule="exact"/>
              <w:jc w:val="center"/>
              <w:rPr>
                <w:rFonts w:eastAsia="仿宋_GB2312"/>
              </w:rPr>
            </w:pPr>
            <w:r w:rsidRPr="00872DD4">
              <w:rPr>
                <w:rFonts w:eastAsia="仿宋_GB2312" w:hint="eastAsia"/>
                <w:kern w:val="0"/>
                <w:sz w:val="28"/>
                <w:szCs w:val="28"/>
              </w:rPr>
              <w:t>可推广性</w:t>
            </w:r>
          </w:p>
        </w:tc>
        <w:tc>
          <w:tcPr>
            <w:tcW w:w="1778" w:type="dxa"/>
            <w:vAlign w:val="center"/>
          </w:tcPr>
          <w:p w14:paraId="02FF1A86" w14:textId="77777777" w:rsidR="001F2DD2" w:rsidRPr="00872DD4" w:rsidRDefault="00506D14">
            <w:pPr>
              <w:spacing w:line="500" w:lineRule="exact"/>
              <w:jc w:val="center"/>
              <w:rPr>
                <w:rFonts w:eastAsia="仿宋_GB2312"/>
                <w:spacing w:val="-1"/>
                <w:kern w:val="0"/>
                <w:sz w:val="28"/>
                <w:szCs w:val="28"/>
              </w:rPr>
            </w:pPr>
            <w:r w:rsidRPr="00872DD4">
              <w:rPr>
                <w:rFonts w:eastAsia="仿宋_GB2312" w:hint="eastAsia"/>
                <w:spacing w:val="-1"/>
                <w:kern w:val="0"/>
                <w:sz w:val="28"/>
                <w:szCs w:val="28"/>
              </w:rPr>
              <w:t>示范意义</w:t>
            </w:r>
          </w:p>
        </w:tc>
        <w:tc>
          <w:tcPr>
            <w:tcW w:w="4594" w:type="dxa"/>
            <w:gridSpan w:val="3"/>
            <w:vAlign w:val="center"/>
          </w:tcPr>
          <w:p w14:paraId="0FA93E6E" w14:textId="77777777" w:rsidR="001F2DD2" w:rsidRPr="00872DD4" w:rsidRDefault="00506D14">
            <w:pPr>
              <w:spacing w:line="500" w:lineRule="exact"/>
              <w:rPr>
                <w:rFonts w:eastAsia="仿宋_GB2312"/>
                <w:spacing w:val="-1"/>
                <w:kern w:val="0"/>
                <w:sz w:val="28"/>
                <w:szCs w:val="28"/>
              </w:rPr>
            </w:pPr>
            <w:r w:rsidRPr="00872DD4">
              <w:rPr>
                <w:rFonts w:eastAsia="仿宋_GB2312" w:hint="eastAsia"/>
                <w:spacing w:val="-1"/>
                <w:kern w:val="0"/>
                <w:sz w:val="28"/>
                <w:szCs w:val="28"/>
              </w:rPr>
              <w:t>参赛作品典型性和价值性。</w:t>
            </w:r>
          </w:p>
        </w:tc>
      </w:tr>
      <w:tr w:rsidR="001F2DD2" w:rsidRPr="00872DD4" w14:paraId="547BA9D8" w14:textId="77777777">
        <w:trPr>
          <w:trHeight w:val="1195"/>
        </w:trPr>
        <w:tc>
          <w:tcPr>
            <w:tcW w:w="2150" w:type="dxa"/>
            <w:vMerge/>
            <w:vAlign w:val="center"/>
          </w:tcPr>
          <w:p w14:paraId="4B28690D" w14:textId="77777777" w:rsidR="001F2DD2" w:rsidRPr="00872DD4" w:rsidRDefault="001F2DD2">
            <w:pPr>
              <w:autoSpaceDE w:val="0"/>
              <w:autoSpaceDN w:val="0"/>
              <w:spacing w:before="30" w:line="560" w:lineRule="exact"/>
              <w:rPr>
                <w:rFonts w:eastAsia="仿宋_GB2312"/>
              </w:rPr>
            </w:pPr>
          </w:p>
        </w:tc>
        <w:tc>
          <w:tcPr>
            <w:tcW w:w="1778" w:type="dxa"/>
            <w:vAlign w:val="center"/>
          </w:tcPr>
          <w:p w14:paraId="6852F24F" w14:textId="77777777" w:rsidR="001F2DD2" w:rsidRPr="00872DD4" w:rsidRDefault="00506D14">
            <w:pPr>
              <w:spacing w:line="500" w:lineRule="exact"/>
              <w:jc w:val="center"/>
              <w:rPr>
                <w:rFonts w:eastAsia="仿宋_GB2312"/>
                <w:kern w:val="0"/>
                <w:sz w:val="28"/>
                <w:szCs w:val="28"/>
              </w:rPr>
            </w:pPr>
            <w:r w:rsidRPr="00872DD4">
              <w:rPr>
                <w:rFonts w:eastAsia="仿宋_GB2312" w:hint="eastAsia"/>
                <w:kern w:val="0"/>
                <w:sz w:val="28"/>
                <w:szCs w:val="28"/>
              </w:rPr>
              <w:t>推广可行性</w:t>
            </w:r>
          </w:p>
        </w:tc>
        <w:tc>
          <w:tcPr>
            <w:tcW w:w="4594" w:type="dxa"/>
            <w:gridSpan w:val="3"/>
            <w:vAlign w:val="center"/>
          </w:tcPr>
          <w:p w14:paraId="5126B1B1" w14:textId="77777777" w:rsidR="001F2DD2" w:rsidRPr="00872DD4" w:rsidRDefault="00506D14">
            <w:pPr>
              <w:spacing w:line="500" w:lineRule="exact"/>
              <w:rPr>
                <w:rFonts w:eastAsia="仿宋_GB2312"/>
                <w:spacing w:val="-1"/>
                <w:kern w:val="0"/>
                <w:sz w:val="28"/>
                <w:szCs w:val="28"/>
              </w:rPr>
            </w:pPr>
            <w:r w:rsidRPr="00872DD4">
              <w:rPr>
                <w:rFonts w:eastAsia="仿宋_GB2312" w:hint="eastAsia"/>
                <w:spacing w:val="-1"/>
                <w:kern w:val="0"/>
                <w:sz w:val="28"/>
                <w:szCs w:val="28"/>
              </w:rPr>
              <w:t>参赛作品</w:t>
            </w:r>
            <w:proofErr w:type="gramStart"/>
            <w:r w:rsidRPr="00872DD4">
              <w:rPr>
                <w:rFonts w:eastAsia="仿宋_GB2312" w:hint="eastAsia"/>
                <w:spacing w:val="-1"/>
                <w:kern w:val="0"/>
                <w:sz w:val="28"/>
                <w:szCs w:val="28"/>
              </w:rPr>
              <w:t>在雄安新区</w:t>
            </w:r>
            <w:proofErr w:type="gramEnd"/>
            <w:r w:rsidRPr="00872DD4">
              <w:rPr>
                <w:rFonts w:eastAsia="仿宋_GB2312" w:hint="eastAsia"/>
                <w:spacing w:val="-1"/>
                <w:kern w:val="0"/>
                <w:sz w:val="28"/>
                <w:szCs w:val="28"/>
              </w:rPr>
              <w:t>重点应用方向和应用场景的推广价值。</w:t>
            </w:r>
          </w:p>
        </w:tc>
      </w:tr>
      <w:tr w:rsidR="001F2DD2" w:rsidRPr="00872DD4" w14:paraId="4ED120DA" w14:textId="77777777">
        <w:trPr>
          <w:trHeight w:val="1195"/>
        </w:trPr>
        <w:tc>
          <w:tcPr>
            <w:tcW w:w="2150" w:type="dxa"/>
            <w:vMerge/>
            <w:vAlign w:val="center"/>
          </w:tcPr>
          <w:p w14:paraId="272F9571" w14:textId="77777777" w:rsidR="001F2DD2" w:rsidRPr="00872DD4" w:rsidRDefault="001F2DD2">
            <w:pPr>
              <w:autoSpaceDE w:val="0"/>
              <w:autoSpaceDN w:val="0"/>
              <w:spacing w:before="30" w:line="560" w:lineRule="exact"/>
              <w:rPr>
                <w:rFonts w:eastAsia="仿宋_GB2312"/>
              </w:rPr>
            </w:pPr>
          </w:p>
        </w:tc>
        <w:tc>
          <w:tcPr>
            <w:tcW w:w="1778" w:type="dxa"/>
            <w:vAlign w:val="center"/>
          </w:tcPr>
          <w:p w14:paraId="6784DEF3" w14:textId="77777777" w:rsidR="001F2DD2" w:rsidRPr="00872DD4" w:rsidRDefault="00506D14">
            <w:pPr>
              <w:spacing w:line="500" w:lineRule="exact"/>
              <w:jc w:val="center"/>
              <w:rPr>
                <w:rFonts w:eastAsia="仿宋_GB2312"/>
                <w:spacing w:val="-1"/>
                <w:kern w:val="0"/>
                <w:sz w:val="28"/>
                <w:szCs w:val="28"/>
              </w:rPr>
            </w:pPr>
            <w:r w:rsidRPr="00872DD4">
              <w:rPr>
                <w:rFonts w:eastAsia="仿宋_GB2312" w:hint="eastAsia"/>
                <w:spacing w:val="-1"/>
                <w:kern w:val="0"/>
                <w:sz w:val="28"/>
                <w:szCs w:val="28"/>
              </w:rPr>
              <w:t>推广范围</w:t>
            </w:r>
          </w:p>
        </w:tc>
        <w:tc>
          <w:tcPr>
            <w:tcW w:w="4594" w:type="dxa"/>
            <w:gridSpan w:val="3"/>
            <w:vAlign w:val="center"/>
          </w:tcPr>
          <w:p w14:paraId="6F69F461" w14:textId="77777777" w:rsidR="001F2DD2" w:rsidRPr="00872DD4" w:rsidRDefault="00506D14">
            <w:pPr>
              <w:spacing w:line="500" w:lineRule="exact"/>
              <w:rPr>
                <w:rFonts w:eastAsia="仿宋_GB2312"/>
                <w:spacing w:val="-1"/>
                <w:kern w:val="0"/>
                <w:sz w:val="28"/>
                <w:szCs w:val="28"/>
              </w:rPr>
            </w:pPr>
            <w:r w:rsidRPr="00872DD4">
              <w:rPr>
                <w:rFonts w:eastAsia="仿宋_GB2312" w:hint="eastAsia"/>
                <w:spacing w:val="-1"/>
                <w:kern w:val="0"/>
                <w:sz w:val="28"/>
                <w:szCs w:val="28"/>
              </w:rPr>
              <w:t>参赛作品可被成功复制推广的行业、地区等。</w:t>
            </w:r>
          </w:p>
        </w:tc>
      </w:tr>
      <w:tr w:rsidR="001F2DD2" w:rsidRPr="00872DD4" w14:paraId="4AC1D92A" w14:textId="77777777">
        <w:trPr>
          <w:trHeight w:val="966"/>
        </w:trPr>
        <w:tc>
          <w:tcPr>
            <w:tcW w:w="2150" w:type="dxa"/>
            <w:vMerge w:val="restart"/>
            <w:vAlign w:val="center"/>
          </w:tcPr>
          <w:p w14:paraId="47E62F86" w14:textId="77777777" w:rsidR="001F2DD2" w:rsidRPr="00872DD4" w:rsidRDefault="00506D14">
            <w:pPr>
              <w:autoSpaceDE w:val="0"/>
              <w:autoSpaceDN w:val="0"/>
              <w:spacing w:before="30" w:line="560" w:lineRule="exact"/>
              <w:jc w:val="center"/>
              <w:rPr>
                <w:rFonts w:eastAsia="仿宋_GB2312"/>
                <w:w w:val="95"/>
                <w:kern w:val="0"/>
                <w:sz w:val="28"/>
                <w:szCs w:val="28"/>
              </w:rPr>
            </w:pPr>
            <w:r w:rsidRPr="00872DD4">
              <w:rPr>
                <w:rFonts w:eastAsia="仿宋_GB2312" w:hint="eastAsia"/>
                <w:w w:val="95"/>
                <w:kern w:val="0"/>
                <w:sz w:val="28"/>
                <w:szCs w:val="28"/>
              </w:rPr>
              <w:t>技术指标</w:t>
            </w:r>
          </w:p>
        </w:tc>
        <w:tc>
          <w:tcPr>
            <w:tcW w:w="1778" w:type="dxa"/>
            <w:vAlign w:val="center"/>
          </w:tcPr>
          <w:p w14:paraId="64BA09D5" w14:textId="77777777" w:rsidR="001F2DD2" w:rsidRPr="00872DD4" w:rsidRDefault="00506D14">
            <w:pPr>
              <w:spacing w:line="500" w:lineRule="exact"/>
              <w:jc w:val="center"/>
              <w:rPr>
                <w:rFonts w:eastAsia="仿宋_GB2312"/>
                <w:kern w:val="0"/>
                <w:sz w:val="28"/>
                <w:szCs w:val="28"/>
              </w:rPr>
            </w:pPr>
            <w:r w:rsidRPr="00872DD4">
              <w:rPr>
                <w:rFonts w:eastAsia="仿宋_GB2312" w:hint="eastAsia"/>
                <w:spacing w:val="-1"/>
                <w:kern w:val="0"/>
                <w:sz w:val="28"/>
                <w:szCs w:val="28"/>
              </w:rPr>
              <w:t>经济性</w:t>
            </w:r>
          </w:p>
        </w:tc>
        <w:tc>
          <w:tcPr>
            <w:tcW w:w="4594" w:type="dxa"/>
            <w:gridSpan w:val="3"/>
            <w:vAlign w:val="center"/>
          </w:tcPr>
          <w:p w14:paraId="50182EA2" w14:textId="77777777" w:rsidR="001F2DD2" w:rsidRPr="00872DD4" w:rsidRDefault="00506D14">
            <w:pPr>
              <w:autoSpaceDE w:val="0"/>
              <w:autoSpaceDN w:val="0"/>
              <w:spacing w:before="30" w:line="480" w:lineRule="exact"/>
              <w:rPr>
                <w:rFonts w:eastAsia="仿宋_GB2312"/>
                <w:spacing w:val="-1"/>
                <w:kern w:val="0"/>
                <w:sz w:val="28"/>
                <w:szCs w:val="28"/>
              </w:rPr>
            </w:pPr>
            <w:r w:rsidRPr="00872DD4">
              <w:rPr>
                <w:rFonts w:eastAsia="仿宋_GB2312" w:hint="eastAsia"/>
                <w:spacing w:val="-1"/>
                <w:kern w:val="0"/>
                <w:sz w:val="28"/>
                <w:szCs w:val="28"/>
              </w:rPr>
              <w:t>参赛项目性能和价格介绍每万平方米地下空间监测预警系统布设成本。</w:t>
            </w:r>
          </w:p>
        </w:tc>
      </w:tr>
      <w:tr w:rsidR="001F2DD2" w:rsidRPr="00872DD4" w14:paraId="47518F74" w14:textId="77777777">
        <w:trPr>
          <w:trHeight w:val="641"/>
        </w:trPr>
        <w:tc>
          <w:tcPr>
            <w:tcW w:w="2150" w:type="dxa"/>
            <w:vMerge/>
            <w:vAlign w:val="center"/>
          </w:tcPr>
          <w:p w14:paraId="09B4F1B5" w14:textId="77777777" w:rsidR="001F2DD2" w:rsidRPr="00872DD4" w:rsidRDefault="001F2DD2">
            <w:pPr>
              <w:autoSpaceDE w:val="0"/>
              <w:autoSpaceDN w:val="0"/>
              <w:spacing w:before="30" w:line="560" w:lineRule="exact"/>
              <w:jc w:val="center"/>
              <w:rPr>
                <w:rFonts w:eastAsia="仿宋_GB2312"/>
                <w:kern w:val="0"/>
                <w:sz w:val="28"/>
                <w:szCs w:val="28"/>
              </w:rPr>
            </w:pPr>
          </w:p>
        </w:tc>
        <w:tc>
          <w:tcPr>
            <w:tcW w:w="1778" w:type="dxa"/>
            <w:vAlign w:val="center"/>
          </w:tcPr>
          <w:p w14:paraId="7DA9713C" w14:textId="77777777" w:rsidR="001F2DD2" w:rsidRPr="00872DD4" w:rsidRDefault="00506D14">
            <w:pPr>
              <w:spacing w:line="500" w:lineRule="exact"/>
              <w:jc w:val="center"/>
              <w:rPr>
                <w:rFonts w:eastAsia="仿宋_GB2312"/>
                <w:kern w:val="0"/>
                <w:sz w:val="28"/>
                <w:szCs w:val="28"/>
              </w:rPr>
            </w:pPr>
            <w:r w:rsidRPr="00872DD4">
              <w:rPr>
                <w:rFonts w:eastAsia="仿宋_GB2312" w:hint="eastAsia"/>
                <w:kern w:val="0"/>
                <w:sz w:val="28"/>
                <w:szCs w:val="28"/>
              </w:rPr>
              <w:t>稳定性</w:t>
            </w:r>
          </w:p>
        </w:tc>
        <w:tc>
          <w:tcPr>
            <w:tcW w:w="4594" w:type="dxa"/>
            <w:gridSpan w:val="3"/>
            <w:vAlign w:val="center"/>
          </w:tcPr>
          <w:p w14:paraId="686A0BBF" w14:textId="77777777" w:rsidR="001F2DD2" w:rsidRPr="00872DD4" w:rsidRDefault="00506D14">
            <w:pPr>
              <w:autoSpaceDE w:val="0"/>
              <w:autoSpaceDN w:val="0"/>
              <w:spacing w:before="30" w:line="480" w:lineRule="exact"/>
              <w:rPr>
                <w:rFonts w:eastAsia="仿宋_GB2312"/>
                <w:kern w:val="0"/>
                <w:sz w:val="28"/>
                <w:szCs w:val="28"/>
              </w:rPr>
            </w:pPr>
            <w:r w:rsidRPr="00872DD4">
              <w:rPr>
                <w:rFonts w:eastAsia="仿宋_GB2312" w:hint="eastAsia"/>
                <w:kern w:val="0"/>
                <w:sz w:val="28"/>
                <w:szCs w:val="28"/>
              </w:rPr>
              <w:t>监测预警系统稳定运行时间、运行过程系统误报差错率。</w:t>
            </w:r>
          </w:p>
        </w:tc>
      </w:tr>
      <w:tr w:rsidR="001F2DD2" w:rsidRPr="00872DD4" w14:paraId="3C3B9870" w14:textId="77777777">
        <w:trPr>
          <w:trHeight w:val="845"/>
        </w:trPr>
        <w:tc>
          <w:tcPr>
            <w:tcW w:w="2150" w:type="dxa"/>
            <w:vMerge/>
            <w:vAlign w:val="center"/>
          </w:tcPr>
          <w:p w14:paraId="1EF932A7" w14:textId="77777777" w:rsidR="001F2DD2" w:rsidRPr="00872DD4" w:rsidRDefault="001F2DD2">
            <w:pPr>
              <w:autoSpaceDE w:val="0"/>
              <w:autoSpaceDN w:val="0"/>
              <w:spacing w:before="30" w:line="560" w:lineRule="exact"/>
              <w:jc w:val="center"/>
              <w:rPr>
                <w:rFonts w:eastAsia="仿宋_GB2312"/>
                <w:spacing w:val="-1"/>
                <w:kern w:val="0"/>
                <w:sz w:val="28"/>
                <w:szCs w:val="28"/>
              </w:rPr>
            </w:pPr>
          </w:p>
        </w:tc>
        <w:tc>
          <w:tcPr>
            <w:tcW w:w="1778" w:type="dxa"/>
            <w:vAlign w:val="center"/>
          </w:tcPr>
          <w:p w14:paraId="5918FE84" w14:textId="77777777" w:rsidR="001F2DD2" w:rsidRPr="00872DD4" w:rsidRDefault="00506D14">
            <w:pPr>
              <w:spacing w:line="500" w:lineRule="exact"/>
              <w:jc w:val="center"/>
              <w:rPr>
                <w:rFonts w:eastAsia="仿宋_GB2312"/>
                <w:kern w:val="0"/>
                <w:sz w:val="28"/>
                <w:szCs w:val="28"/>
              </w:rPr>
            </w:pPr>
            <w:r w:rsidRPr="00872DD4">
              <w:rPr>
                <w:rFonts w:eastAsia="仿宋_GB2312" w:hint="eastAsia"/>
                <w:spacing w:val="-1"/>
                <w:kern w:val="0"/>
                <w:sz w:val="28"/>
                <w:szCs w:val="28"/>
              </w:rPr>
              <w:t>灵敏性</w:t>
            </w:r>
          </w:p>
        </w:tc>
        <w:tc>
          <w:tcPr>
            <w:tcW w:w="4594" w:type="dxa"/>
            <w:gridSpan w:val="3"/>
            <w:vAlign w:val="center"/>
          </w:tcPr>
          <w:p w14:paraId="2EE90398" w14:textId="77777777" w:rsidR="001F2DD2" w:rsidRPr="00872DD4" w:rsidRDefault="00506D14">
            <w:pPr>
              <w:autoSpaceDE w:val="0"/>
              <w:autoSpaceDN w:val="0"/>
              <w:spacing w:before="30" w:line="480" w:lineRule="exact"/>
              <w:rPr>
                <w:rFonts w:eastAsia="仿宋_GB2312"/>
                <w:kern w:val="0"/>
                <w:sz w:val="28"/>
                <w:szCs w:val="28"/>
                <w:highlight w:val="red"/>
              </w:rPr>
            </w:pPr>
            <w:r w:rsidRPr="00872DD4">
              <w:rPr>
                <w:rFonts w:eastAsia="仿宋_GB2312" w:hint="eastAsia"/>
                <w:spacing w:val="-1"/>
                <w:kern w:val="0"/>
                <w:sz w:val="28"/>
                <w:szCs w:val="28"/>
              </w:rPr>
              <w:t>接收到超限报警信息后，系统预警推送反应时间。</w:t>
            </w:r>
          </w:p>
        </w:tc>
      </w:tr>
    </w:tbl>
    <w:p w14:paraId="3530B52A" w14:textId="77777777" w:rsidR="001F2DD2" w:rsidRPr="00872DD4" w:rsidRDefault="001F2DD2" w:rsidP="004F189B">
      <w:pPr>
        <w:widowControl/>
        <w:jc w:val="left"/>
        <w:rPr>
          <w:rFonts w:hint="eastAsia"/>
        </w:rPr>
      </w:pPr>
    </w:p>
    <w:sectPr w:rsidR="001F2DD2" w:rsidRPr="00872DD4" w:rsidSect="004F189B">
      <w:headerReference w:type="default" r:id="rId9"/>
      <w:footerReference w:type="default" r:id="rId10"/>
      <w:pgSz w:w="11911" w:h="16838"/>
      <w:pgMar w:top="1531" w:right="1417" w:bottom="1531" w:left="1417" w:header="720"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3C0D9" w14:textId="77777777" w:rsidR="00176B61" w:rsidRDefault="00176B61">
      <w:r>
        <w:separator/>
      </w:r>
    </w:p>
  </w:endnote>
  <w:endnote w:type="continuationSeparator" w:id="0">
    <w:p w14:paraId="125F96FD" w14:textId="77777777" w:rsidR="00176B61" w:rsidRDefault="00176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embedRegular r:id="rId1" w:subsetted="1" w:fontKey="{E8C65C27-F7D3-403D-B42A-A9E446DC6023}"/>
  </w:font>
  <w:font w:name="Calibri">
    <w:panose1 w:val="020F0502020204030204"/>
    <w:charset w:val="00"/>
    <w:family w:val="swiss"/>
    <w:pitch w:val="variable"/>
    <w:sig w:usb0="E4002EFF" w:usb1="C2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embedRegular r:id="rId2" w:subsetted="1" w:fontKey="{8B466127-FC98-4251-BAD7-31B65EC71F6C}"/>
  </w:font>
  <w:font w:name="方正小标宋简体">
    <w:panose1 w:val="02000000000000000000"/>
    <w:charset w:val="86"/>
    <w:family w:val="auto"/>
    <w:pitch w:val="variable"/>
    <w:sig w:usb0="A00002BF" w:usb1="184F6CFA" w:usb2="00000012" w:usb3="00000000" w:csb0="00040001" w:csb1="00000000"/>
    <w:embedRegular r:id="rId3" w:subsetted="1" w:fontKey="{23A5AAD9-A9C6-4987-A9C5-68E812947BF3}"/>
  </w:font>
  <w:font w:name="方正楷体_GBK">
    <w:charset w:val="86"/>
    <w:family w:val="script"/>
    <w:pitch w:val="fixed"/>
    <w:sig w:usb0="00000001" w:usb1="080E0000" w:usb2="00000010" w:usb3="00000000" w:csb0="00040000" w:csb1="00000000"/>
    <w:embedRegular r:id="rId4" w:subsetted="1" w:fontKey="{AB9CCE0D-48DB-40E3-AA4F-A0A55EC7BFE4}"/>
  </w:font>
  <w:font w:name="方正仿宋_GBK">
    <w:altName w:val="微软雅黑"/>
    <w:charset w:val="86"/>
    <w:family w:val="script"/>
    <w:pitch w:val="fixed"/>
    <w:sig w:usb0="00000001" w:usb1="080E0000" w:usb2="00000010" w:usb3="00000000" w:csb0="00040000" w:csb1="00000000"/>
  </w:font>
  <w:font w:name="方正小标宋_GBK">
    <w:altName w:val="微软雅黑"/>
    <w:charset w:val="86"/>
    <w:family w:val="script"/>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00979" w14:textId="77777777" w:rsidR="001F2DD2" w:rsidRDefault="00506D14">
    <w:pPr>
      <w:pStyle w:val="a5"/>
    </w:pPr>
    <w:r>
      <w:rPr>
        <w:noProof/>
      </w:rPr>
      <mc:AlternateContent>
        <mc:Choice Requires="wps">
          <w:drawing>
            <wp:anchor distT="0" distB="0" distL="0" distR="0" simplePos="0" relativeHeight="251660288" behindDoc="0" locked="0" layoutInCell="1" allowOverlap="1" wp14:anchorId="420761F3" wp14:editId="304590DA">
              <wp:simplePos x="0" y="0"/>
              <wp:positionH relativeFrom="margin">
                <wp:align>center</wp:align>
              </wp:positionH>
              <wp:positionV relativeFrom="paragraph">
                <wp:posOffset>0</wp:posOffset>
              </wp:positionV>
              <wp:extent cx="1828800" cy="1828800"/>
              <wp:effectExtent l="0" t="0" r="0" b="0"/>
              <wp:wrapNone/>
              <wp:docPr id="4098"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14:paraId="3C4AC808" w14:textId="77777777" w:rsidR="001F2DD2" w:rsidRDefault="00506D14">
                          <w:pPr>
                            <w:pStyle w:val="a5"/>
                          </w:pPr>
                          <w:r>
                            <w:t xml:space="preserve">— </w:t>
                          </w:r>
                          <w:r>
                            <w:fldChar w:fldCharType="begin"/>
                          </w:r>
                          <w:r>
                            <w:instrText xml:space="preserve"> PAGE  \* MERGEFORMAT </w:instrText>
                          </w:r>
                          <w:r>
                            <w:fldChar w:fldCharType="separate"/>
                          </w:r>
                          <w:r>
                            <w:rPr>
                              <w:noProof/>
                            </w:rPr>
                            <w:t>12</w:t>
                          </w:r>
                          <w:r>
                            <w:fldChar w:fldCharType="end"/>
                          </w:r>
                          <w:r>
                            <w:t xml:space="preserve"> —</w:t>
                          </w:r>
                        </w:p>
                      </w:txbxContent>
                    </wps:txbx>
                    <wps:bodyPr wrap="none" lIns="0" tIns="0" rIns="0" bIns="0" upright="1">
                      <a:spAutoFit/>
                    </wps:bodyPr>
                  </wps:wsp>
                </a:graphicData>
              </a:graphic>
            </wp:anchor>
          </w:drawing>
        </mc:Choice>
        <mc:Fallback>
          <w:pict>
            <v:rect w14:anchorId="420761F3" id="文本框 2" o:spid="_x0000_s1026" style="position:absolute;margin-left:0;margin-top:0;width:2in;height:2in;z-index:251660288;visibility:visible;mso-wrap-style:non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" filled="f" stroked="f">
              <v:textbox style="mso-fit-shape-to-text:t" inset="0,0,0,0">
                <w:txbxContent>
                  <w:p w14:paraId="3C4AC808" w14:textId="77777777" w:rsidR="001F2DD2" w:rsidRDefault="00506D14">
                    <w:pPr>
                      <w:pStyle w:val="a5"/>
                    </w:pPr>
                    <w:r>
                      <w:t xml:space="preserve">— </w:t>
                    </w:r>
                    <w:r>
                      <w:fldChar w:fldCharType="begin"/>
                    </w:r>
                    <w:r>
                      <w:instrText xml:space="preserve"> PAGE  \* MERGEFORMAT </w:instrText>
                    </w:r>
                    <w:r>
                      <w:fldChar w:fldCharType="separate"/>
                    </w:r>
                    <w:r>
                      <w:rPr>
                        <w:noProof/>
                      </w:rPr>
                      <w:t>12</w:t>
                    </w:r>
                    <w:r>
                      <w:fldChar w:fldCharType="end"/>
                    </w:r>
                    <w:r>
                      <w:t xml:space="preserve"> —</w:t>
                    </w:r>
                  </w:p>
                </w:txbxContent>
              </v:textbox>
              <w10:wrap anchorx="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60DC7" w14:textId="77777777" w:rsidR="001F2DD2" w:rsidRDefault="00506D14">
    <w:pPr>
      <w:pStyle w:val="13"/>
      <w:tabs>
        <w:tab w:val="clear" w:pos="4153"/>
        <w:tab w:val="clear" w:pos="8306"/>
      </w:tabs>
    </w:pPr>
    <w:r>
      <w:rPr>
        <w:noProof/>
      </w:rPr>
      <mc:AlternateContent>
        <mc:Choice Requires="wps">
          <w:drawing>
            <wp:anchor distT="0" distB="0" distL="0" distR="0" simplePos="0" relativeHeight="251662336" behindDoc="0" locked="0" layoutInCell="1" allowOverlap="1" wp14:anchorId="1CBBFBD8" wp14:editId="72B9559F">
              <wp:simplePos x="0" y="0"/>
              <wp:positionH relativeFrom="margin">
                <wp:align>center</wp:align>
              </wp:positionH>
              <wp:positionV relativeFrom="paragraph">
                <wp:posOffset>0</wp:posOffset>
              </wp:positionV>
              <wp:extent cx="1828800" cy="1828800"/>
              <wp:effectExtent l="0" t="0" r="0" b="0"/>
              <wp:wrapNone/>
              <wp:docPr id="4100" name="_x0000_s2052"/>
              <wp:cNvGraphicFramePr/>
              <a:graphic xmlns:a="http://schemas.openxmlformats.org/drawingml/2006/main">
                <a:graphicData uri="http://schemas.microsoft.com/office/word/2010/wordprocessingShape">
                  <wps:wsp>
                    <wps:cNvSpPr/>
                    <wps:spPr>
                      <a:xfrm>
                        <a:off x="0" y="0"/>
                        <a:ext cx="1828800" cy="1828800"/>
                      </a:xfrm>
                      <a:prstGeom prst="rect">
                        <a:avLst/>
                      </a:prstGeom>
                    </wps:spPr>
                    <wps:txbx>
                      <w:txbxContent>
                        <w:p w14:paraId="26E023D9" w14:textId="77777777" w:rsidR="001F2DD2" w:rsidRDefault="00506D14">
                          <w:r>
                            <w:t xml:space="preserve">— </w:t>
                          </w:r>
                          <w:r>
                            <w:fldChar w:fldCharType="begin"/>
                          </w:r>
                          <w:r>
                            <w:instrText xml:space="preserve"> PAGE  \* MERGEFORMAT </w:instrText>
                          </w:r>
                          <w:r>
                            <w:fldChar w:fldCharType="separate"/>
                          </w:r>
                          <w:r>
                            <w:rPr>
                              <w:noProof/>
                            </w:rPr>
                            <w:t>22</w:t>
                          </w:r>
                          <w:r>
                            <w:fldChar w:fldCharType="end"/>
                          </w:r>
                          <w:r>
                            <w:t xml:space="preserve"> —</w:t>
                          </w:r>
                        </w:p>
                      </w:txbxContent>
                    </wps:txbx>
                    <wps:bodyPr vert="horz" wrap="square" lIns="0" tIns="0" rIns="0" bIns="0" anchor="t"/>
                  </wps:wsp>
                </a:graphicData>
              </a:graphic>
            </wp:anchor>
          </w:drawing>
        </mc:Choice>
        <mc:Fallback>
          <w:pict>
            <v:rect w14:anchorId="1CBBFBD8" id="_x0000_s2052" o:spid="_x0000_s1027" style="position:absolute;margin-left:0;margin-top:0;width:2in;height:2in;z-index:251662336;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" filled="f" stroked="f">
              <v:textbox inset="0,0,0,0">
                <w:txbxContent>
                  <w:p w14:paraId="26E023D9" w14:textId="77777777" w:rsidR="001F2DD2" w:rsidRDefault="00506D14">
                    <w:r>
                      <w:t xml:space="preserve">— </w:t>
                    </w:r>
                    <w:r>
                      <w:fldChar w:fldCharType="begin"/>
                    </w:r>
                    <w:r>
                      <w:instrText xml:space="preserve"> PAGE  \* MERGEFORMAT </w:instrText>
                    </w:r>
                    <w:r>
                      <w:fldChar w:fldCharType="separate"/>
                    </w:r>
                    <w:r>
                      <w:rPr>
                        <w:noProof/>
                      </w:rPr>
                      <w:t>22</w:t>
                    </w:r>
                    <w:r>
                      <w:fldChar w:fldCharType="end"/>
                    </w:r>
                    <w:r>
                      <w:t xml:space="preserve"> —</w:t>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153AA" w14:textId="77777777" w:rsidR="00176B61" w:rsidRDefault="00176B61">
      <w:r>
        <w:separator/>
      </w:r>
    </w:p>
  </w:footnote>
  <w:footnote w:type="continuationSeparator" w:id="0">
    <w:p w14:paraId="065FAA9B" w14:textId="77777777" w:rsidR="00176B61" w:rsidRDefault="00176B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0AA18" w14:textId="77777777" w:rsidR="001F2DD2" w:rsidRDefault="001F2DD2">
    <w:pPr>
      <w:pStyle w:val="14"/>
      <w:tabs>
        <w:tab w:val="clear" w:pos="4153"/>
        <w:tab w:val="clear" w:pos="83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208E"/>
    <w:multiLevelType w:val="singleLevel"/>
    <w:tmpl w:val="0053208E"/>
    <w:lvl w:ilvl="0">
      <w:start w:val="2"/>
      <w:numFmt w:val="decimal"/>
      <w:suff w:val="space"/>
      <w:lvlText w:val="%1."/>
      <w:lvlJc w:val="left"/>
    </w:lvl>
  </w:abstractNum>
  <w:num w:numId="1" w16cid:durableId="14826914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bordersDoNotSurroundHeader/>
  <w:bordersDoNotSurroundFooter/>
  <w:proofState w:spelling="clean" w:grammar="clean"/>
  <w:defaultTabStop w:val="420"/>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mFlODVhNWVhNzM2YzdjMGFlZTkyMWNhYWQ1MzY1NDIifQ=="/>
  </w:docVars>
  <w:rsids>
    <w:rsidRoot w:val="000002A3"/>
    <w:rsid w:val="000002A3"/>
    <w:rsid w:val="000D39A5"/>
    <w:rsid w:val="001460F1"/>
    <w:rsid w:val="00170F77"/>
    <w:rsid w:val="00176B61"/>
    <w:rsid w:val="001E104B"/>
    <w:rsid w:val="001F2DD2"/>
    <w:rsid w:val="0037249F"/>
    <w:rsid w:val="004F189B"/>
    <w:rsid w:val="00506D14"/>
    <w:rsid w:val="00775737"/>
    <w:rsid w:val="008028CD"/>
    <w:rsid w:val="00872DD4"/>
    <w:rsid w:val="009472A6"/>
    <w:rsid w:val="00A261D1"/>
    <w:rsid w:val="00BB159D"/>
    <w:rsid w:val="00C04164"/>
    <w:rsid w:val="00D81E73"/>
    <w:rsid w:val="00F86C6D"/>
    <w:rsid w:val="00FE3643"/>
    <w:rsid w:val="14960DB9"/>
    <w:rsid w:val="54480C51"/>
    <w:rsid w:val="57932CBE"/>
    <w:rsid w:val="67432651"/>
    <w:rsid w:val="6FC867CB"/>
    <w:rsid w:val="733B1519"/>
    <w:rsid w:val="7B7A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E050D8"/>
  <w15:docId w15:val="{E9597A48-C157-4B65-AEA0-7C4EF4AF0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lsdException w:name="Body Text Indent" w:qFormat="1"/>
    <w:lsdException w:name="Subtitle" w:qFormat="1"/>
    <w:lsdException w:name="Body Text First Indent 2"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qFormat/>
    <w:pPr>
      <w:spacing w:after="120"/>
      <w:ind w:leftChars="200" w:left="420"/>
    </w:pPr>
  </w:style>
  <w:style w:type="paragraph" w:styleId="a5">
    <w:name w:val="footer"/>
    <w:basedOn w:val="a"/>
    <w:link w:val="a6"/>
    <w:qFormat/>
    <w:pPr>
      <w:tabs>
        <w:tab w:val="center" w:pos="4153"/>
        <w:tab w:val="right" w:pos="8306"/>
      </w:tabs>
      <w:snapToGrid w:val="0"/>
      <w:jc w:val="left"/>
    </w:pPr>
    <w:rPr>
      <w:sz w:val="18"/>
      <w:szCs w:val="18"/>
    </w:rPr>
  </w:style>
  <w:style w:type="paragraph" w:styleId="2">
    <w:name w:val="Body Text First Indent 2"/>
    <w:basedOn w:val="a3"/>
    <w:next w:val="a"/>
    <w:link w:val="20"/>
    <w:uiPriority w:val="99"/>
    <w:qFormat/>
    <w:pPr>
      <w:spacing w:after="0" w:line="480" w:lineRule="exact"/>
      <w:ind w:leftChars="0" w:left="0" w:firstLine="645"/>
    </w:pPr>
    <w:rPr>
      <w:rFonts w:ascii="仿宋_GB2312" w:eastAsia="仿宋_GB2312"/>
      <w:b/>
      <w:sz w:val="32"/>
    </w:rPr>
  </w:style>
  <w:style w:type="paragraph" w:styleId="a7">
    <w:name w:val="header"/>
    <w:basedOn w:val="a"/>
    <w:link w:val="a8"/>
    <w:qFormat/>
    <w:pPr>
      <w:tabs>
        <w:tab w:val="center" w:pos="4153"/>
        <w:tab w:val="right" w:pos="8306"/>
      </w:tabs>
      <w:snapToGrid w:val="0"/>
      <w:jc w:val="center"/>
    </w:pPr>
    <w:rPr>
      <w:sz w:val="18"/>
      <w:szCs w:val="18"/>
    </w:rPr>
  </w:style>
  <w:style w:type="character" w:customStyle="1" w:styleId="1">
    <w:name w:val="默认段落字体1"/>
    <w:qFormat/>
    <w:rPr>
      <w:rFonts w:ascii="Times New Roman" w:eastAsia="宋体" w:hAnsi="Times New Roman"/>
    </w:rPr>
  </w:style>
  <w:style w:type="table" w:customStyle="1" w:styleId="10">
    <w:name w:val="普通表格1"/>
    <w:qFormat/>
    <w:tblPr>
      <w:tblCellMar>
        <w:top w:w="0" w:type="dxa"/>
        <w:left w:w="0" w:type="dxa"/>
        <w:bottom w:w="0" w:type="dxa"/>
        <w:right w:w="0" w:type="dxa"/>
      </w:tblCellMar>
    </w:tblPr>
  </w:style>
  <w:style w:type="paragraph" w:customStyle="1" w:styleId="11">
    <w:name w:val="正文缩进1"/>
    <w:basedOn w:val="a"/>
    <w:qFormat/>
    <w:pPr>
      <w:ind w:firstLine="420"/>
    </w:pPr>
  </w:style>
  <w:style w:type="paragraph" w:customStyle="1" w:styleId="12">
    <w:name w:val="正文文本缩进1"/>
    <w:basedOn w:val="a"/>
    <w:qFormat/>
    <w:pPr>
      <w:spacing w:line="480" w:lineRule="exact"/>
      <w:ind w:firstLine="645"/>
    </w:pPr>
    <w:rPr>
      <w:rFonts w:ascii="仿宋_GB2312" w:eastAsia="仿宋_GB2312"/>
      <w:b/>
      <w:sz w:val="32"/>
    </w:rPr>
  </w:style>
  <w:style w:type="paragraph" w:customStyle="1" w:styleId="13">
    <w:name w:val="页脚1"/>
    <w:basedOn w:val="a"/>
    <w:qFormat/>
    <w:pPr>
      <w:tabs>
        <w:tab w:val="center" w:pos="4153"/>
        <w:tab w:val="right" w:pos="8306"/>
      </w:tabs>
      <w:snapToGrid w:val="0"/>
      <w:jc w:val="left"/>
    </w:pPr>
    <w:rPr>
      <w:sz w:val="18"/>
    </w:rPr>
  </w:style>
  <w:style w:type="paragraph" w:customStyle="1" w:styleId="14">
    <w:name w:val="页眉1"/>
    <w:basedOn w:val="a"/>
    <w:qFormat/>
    <w:pPr>
      <w:pBdr>
        <w:top w:val="none" w:sz="0" w:space="1" w:color="000000"/>
        <w:left w:val="none" w:sz="0" w:space="4" w:color="000000"/>
        <w:bottom w:val="none" w:sz="0" w:space="1" w:color="000000"/>
        <w:right w:val="none" w:sz="0" w:space="4" w:color="000000"/>
      </w:pBdr>
      <w:tabs>
        <w:tab w:val="center" w:pos="4153"/>
        <w:tab w:val="right" w:pos="8306"/>
      </w:tabs>
      <w:snapToGrid w:val="0"/>
    </w:pPr>
    <w:rPr>
      <w:sz w:val="18"/>
    </w:rPr>
  </w:style>
  <w:style w:type="paragraph" w:customStyle="1" w:styleId="15">
    <w:name w:val="普通(网站)1"/>
    <w:basedOn w:val="a"/>
    <w:qFormat/>
    <w:pPr>
      <w:spacing w:before="100" w:beforeAutospacing="1" w:after="100" w:afterAutospacing="1"/>
      <w:jc w:val="left"/>
    </w:pPr>
    <w:rPr>
      <w:kern w:val="0"/>
      <w:sz w:val="24"/>
    </w:rPr>
  </w:style>
  <w:style w:type="paragraph" w:customStyle="1" w:styleId="21">
    <w:name w:val="正文首行缩进 21"/>
    <w:basedOn w:val="12"/>
    <w:qFormat/>
    <w:rPr>
      <w:rFonts w:ascii="Times New Roman" w:eastAsia="宋体"/>
    </w:rPr>
  </w:style>
  <w:style w:type="table" w:customStyle="1" w:styleId="16">
    <w:name w:val="网格型1"/>
    <w:basedOn w:val="10"/>
    <w:qFormat/>
    <w:pPr>
      <w:widowControl w:val="0"/>
      <w:jc w:val="both"/>
    </w:pPr>
    <w:tblPr/>
  </w:style>
  <w:style w:type="paragraph" w:customStyle="1" w:styleId="17">
    <w:name w:val="正文文本1"/>
    <w:qFormat/>
    <w:pPr>
      <w:widowControl w:val="0"/>
      <w:spacing w:after="120"/>
      <w:jc w:val="both"/>
    </w:pPr>
    <w:rPr>
      <w:rFonts w:ascii="Calibri" w:hAnsi="Calibri"/>
      <w:kern w:val="2"/>
      <w:sz w:val="21"/>
      <w:szCs w:val="24"/>
    </w:rPr>
  </w:style>
  <w:style w:type="paragraph" w:customStyle="1" w:styleId="ListParagraph538488fc-32f4-46e4-9b42-9291077b5732">
    <w:name w:val="List Paragraph_538488fc-32f4-46e4-9b42-9291077b5732"/>
    <w:qFormat/>
    <w:rPr>
      <w:rFonts w:ascii="宋体" w:hAnsi="宋体"/>
      <w:sz w:val="24"/>
      <w:szCs w:val="24"/>
    </w:rPr>
  </w:style>
  <w:style w:type="paragraph" w:customStyle="1" w:styleId="ListParagraph90b8aaf9-e580-4b73-8105-66b17a79a8ae">
    <w:name w:val="List Paragraph_90b8aaf9-e580-4b73-8105-66b17a79a8ae"/>
    <w:qFormat/>
    <w:rPr>
      <w:rFonts w:ascii="宋体" w:hAnsi="宋体"/>
      <w:sz w:val="24"/>
      <w:szCs w:val="24"/>
    </w:rPr>
  </w:style>
  <w:style w:type="paragraph" w:customStyle="1" w:styleId="-1">
    <w:name w:val="正文-公1"/>
    <w:basedOn w:val="a"/>
    <w:qFormat/>
    <w:pPr>
      <w:ind w:firstLineChars="200" w:firstLine="200"/>
    </w:pPr>
  </w:style>
  <w:style w:type="character" w:customStyle="1" w:styleId="a8">
    <w:name w:val="页眉 字符"/>
    <w:basedOn w:val="a0"/>
    <w:link w:val="a7"/>
    <w:qFormat/>
    <w:rPr>
      <w:kern w:val="2"/>
      <w:sz w:val="18"/>
      <w:szCs w:val="18"/>
    </w:rPr>
  </w:style>
  <w:style w:type="character" w:customStyle="1" w:styleId="a6">
    <w:name w:val="页脚 字符"/>
    <w:basedOn w:val="a0"/>
    <w:link w:val="a5"/>
    <w:qFormat/>
    <w:rPr>
      <w:kern w:val="2"/>
      <w:sz w:val="18"/>
      <w:szCs w:val="18"/>
    </w:rPr>
  </w:style>
  <w:style w:type="character" w:customStyle="1" w:styleId="a4">
    <w:name w:val="正文文本缩进 字符"/>
    <w:basedOn w:val="a0"/>
    <w:link w:val="a3"/>
    <w:qFormat/>
    <w:rPr>
      <w:kern w:val="2"/>
      <w:sz w:val="21"/>
    </w:rPr>
  </w:style>
  <w:style w:type="character" w:customStyle="1" w:styleId="20">
    <w:name w:val="正文文本首行缩进 2 字符"/>
    <w:basedOn w:val="a4"/>
    <w:link w:val="2"/>
    <w:uiPriority w:val="99"/>
    <w:qFormat/>
    <w:rPr>
      <w:rFonts w:ascii="仿宋_GB2312" w:eastAsia="仿宋_GB2312"/>
      <w:b/>
      <w:kern w:val="2"/>
      <w:sz w:val="32"/>
    </w:rPr>
  </w:style>
  <w:style w:type="paragraph" w:customStyle="1" w:styleId="Revision2f046f08-7232-49ec-ba43-b974b115b2b3">
    <w:name w:val="Revision_2f046f08-7232-49ec-ba43-b974b115b2b3"/>
    <w:uiPriority w:val="99"/>
    <w:qFormat/>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5</Pages>
  <Words>151</Words>
  <Characters>862</Characters>
  <Application>Microsoft Office Word</Application>
  <DocSecurity>0</DocSecurity>
  <Lines>7</Lines>
  <Paragraphs>2</Paragraphs>
  <ScaleCrop>false</ScaleCrop>
  <Company>Microsoft</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WPS_1695086983</dc:creator>
  <cp:lastModifiedBy>Weige Han</cp:lastModifiedBy>
  <cp:revision>16</cp:revision>
  <dcterms:created xsi:type="dcterms:W3CDTF">2023-12-18T11:56:00Z</dcterms:created>
  <dcterms:modified xsi:type="dcterms:W3CDTF">2023-12-25T02:35:00Z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y fmtid="{D5CDD505-2E9C-101B-9397-08002B2CF9AE}" pid="3" name="ICV">
    <vt:lpwstr>C9AED9C518F748389F0B9A02BA46878E_13</vt:lpwstr>
  </property>
</Properties>
</file>